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DB593" w14:textId="6F26A642" w:rsidR="00F801FB" w:rsidRPr="00B02F55" w:rsidRDefault="00E409AD" w:rsidP="00F801FB">
      <w:pPr>
        <w:spacing w:after="0"/>
        <w:jc w:val="center"/>
        <w:rPr>
          <w:rFonts w:cstheme="minorHAnsi"/>
          <w:b/>
          <w:sz w:val="28"/>
          <w:szCs w:val="28"/>
        </w:rPr>
      </w:pPr>
      <w:r w:rsidRPr="00B02F55">
        <w:rPr>
          <w:rFonts w:cstheme="minorHAnsi"/>
          <w:b/>
          <w:sz w:val="28"/>
          <w:szCs w:val="28"/>
        </w:rPr>
        <w:t>RULES AND REGULATIONS</w:t>
      </w:r>
    </w:p>
    <w:p w14:paraId="140B3541" w14:textId="77777777" w:rsidR="00F801FB" w:rsidRPr="00B02F55" w:rsidRDefault="00F801FB" w:rsidP="00491501">
      <w:pPr>
        <w:spacing w:after="0"/>
        <w:rPr>
          <w:rFonts w:cstheme="minorHAnsi"/>
          <w:b/>
          <w:sz w:val="28"/>
          <w:szCs w:val="28"/>
          <w:u w:val="single"/>
        </w:rPr>
      </w:pPr>
    </w:p>
    <w:p w14:paraId="18F99803" w14:textId="3FBB6B2B" w:rsidR="00491501" w:rsidRPr="00B02F55" w:rsidRDefault="00EB28A0" w:rsidP="00491501">
      <w:pPr>
        <w:spacing w:after="0"/>
        <w:rPr>
          <w:rFonts w:cstheme="minorHAnsi"/>
          <w:b/>
          <w:sz w:val="28"/>
          <w:szCs w:val="28"/>
          <w:u w:val="single"/>
        </w:rPr>
      </w:pPr>
      <w:r w:rsidRPr="00B02F55">
        <w:rPr>
          <w:rFonts w:cstheme="minorHAnsi"/>
          <w:b/>
          <w:sz w:val="28"/>
          <w:szCs w:val="28"/>
          <w:u w:val="single"/>
        </w:rPr>
        <w:t>Introduction</w:t>
      </w:r>
    </w:p>
    <w:p w14:paraId="3A497AD0" w14:textId="18AD27C9" w:rsidR="00491501" w:rsidRPr="00B02F55" w:rsidRDefault="00DD1C8C" w:rsidP="00491501">
      <w:pPr>
        <w:spacing w:after="0"/>
        <w:rPr>
          <w:rFonts w:cstheme="minorHAnsi"/>
          <w:sz w:val="24"/>
          <w:szCs w:val="24"/>
        </w:rPr>
      </w:pPr>
      <w:r w:rsidRPr="00B02F55">
        <w:rPr>
          <w:rFonts w:cstheme="minorHAnsi"/>
          <w:sz w:val="24"/>
          <w:szCs w:val="24"/>
        </w:rPr>
        <w:t xml:space="preserve">     </w:t>
      </w:r>
      <w:r w:rsidR="00491501" w:rsidRPr="00B02F55">
        <w:rPr>
          <w:rFonts w:cstheme="minorHAnsi"/>
          <w:sz w:val="24"/>
          <w:szCs w:val="24"/>
        </w:rPr>
        <w:t>The goal of the</w:t>
      </w:r>
      <w:r w:rsidR="00EB28A0" w:rsidRPr="00B02F55">
        <w:rPr>
          <w:rFonts w:cstheme="minorHAnsi"/>
          <w:sz w:val="24"/>
          <w:szCs w:val="24"/>
        </w:rPr>
        <w:t xml:space="preserve"> </w:t>
      </w:r>
      <w:r w:rsidR="00563B7A" w:rsidRPr="00B02F55">
        <w:rPr>
          <w:rFonts w:cstheme="minorHAnsi"/>
          <w:sz w:val="24"/>
          <w:szCs w:val="24"/>
        </w:rPr>
        <w:t>Association</w:t>
      </w:r>
      <w:r w:rsidR="00EB28A0" w:rsidRPr="00B02F55">
        <w:rPr>
          <w:rFonts w:cstheme="minorHAnsi"/>
          <w:sz w:val="24"/>
          <w:szCs w:val="24"/>
        </w:rPr>
        <w:t xml:space="preserve"> </w:t>
      </w:r>
      <w:r w:rsidR="00135E6A" w:rsidRPr="00B02F55">
        <w:rPr>
          <w:rFonts w:cstheme="minorHAnsi"/>
          <w:sz w:val="24"/>
          <w:szCs w:val="24"/>
        </w:rPr>
        <w:t>rules and regulations</w:t>
      </w:r>
      <w:r w:rsidR="00EB28A0" w:rsidRPr="00B02F55">
        <w:rPr>
          <w:rFonts w:cstheme="minorHAnsi"/>
          <w:sz w:val="24"/>
          <w:szCs w:val="24"/>
        </w:rPr>
        <w:t xml:space="preserve"> </w:t>
      </w:r>
      <w:r w:rsidR="00491501" w:rsidRPr="00B02F55">
        <w:rPr>
          <w:rFonts w:cstheme="minorHAnsi"/>
          <w:sz w:val="24"/>
          <w:szCs w:val="24"/>
        </w:rPr>
        <w:t xml:space="preserve">is to help preserve the inherent architectural and aesthetic harmony of The Meadows.  A spirit of cooperation within our </w:t>
      </w:r>
      <w:r w:rsidR="00C05FC4" w:rsidRPr="00B02F55">
        <w:rPr>
          <w:rFonts w:cstheme="minorHAnsi"/>
          <w:sz w:val="24"/>
          <w:szCs w:val="24"/>
        </w:rPr>
        <w:t>c</w:t>
      </w:r>
      <w:r w:rsidR="00491501" w:rsidRPr="00B02F55">
        <w:rPr>
          <w:rFonts w:cstheme="minorHAnsi"/>
          <w:sz w:val="24"/>
          <w:szCs w:val="24"/>
        </w:rPr>
        <w:t xml:space="preserve">ondo </w:t>
      </w:r>
      <w:r w:rsidR="00C05FC4" w:rsidRPr="00B02F55">
        <w:rPr>
          <w:rFonts w:cstheme="minorHAnsi"/>
          <w:sz w:val="24"/>
          <w:szCs w:val="24"/>
        </w:rPr>
        <w:t>a</w:t>
      </w:r>
      <w:r w:rsidR="00491501" w:rsidRPr="00B02F55">
        <w:rPr>
          <w:rFonts w:cstheme="minorHAnsi"/>
          <w:sz w:val="24"/>
          <w:szCs w:val="24"/>
        </w:rPr>
        <w:t xml:space="preserve">ssociation will go far in creating an optimum environment which will benefit all homeowners.  By following these </w:t>
      </w:r>
      <w:r w:rsidR="00E44CEA" w:rsidRPr="00B02F55">
        <w:rPr>
          <w:rFonts w:cstheme="minorHAnsi"/>
          <w:sz w:val="24"/>
          <w:szCs w:val="24"/>
        </w:rPr>
        <w:t>g</w:t>
      </w:r>
      <w:r w:rsidR="00491501" w:rsidRPr="00B02F55">
        <w:rPr>
          <w:rFonts w:cstheme="minorHAnsi"/>
          <w:sz w:val="24"/>
          <w:szCs w:val="24"/>
        </w:rPr>
        <w:t>uidelines and obtaining prior written approval for improvements when required, homeowners will be protecting their financial investment by upholding the standards everyone expects from a premier 55+ community.</w:t>
      </w:r>
    </w:p>
    <w:p w14:paraId="0D21CA81" w14:textId="7C679F30" w:rsidR="00491501" w:rsidRPr="00AB65C9" w:rsidRDefault="00DD1C8C" w:rsidP="00491501">
      <w:pPr>
        <w:spacing w:after="0"/>
        <w:rPr>
          <w:rFonts w:cstheme="minorHAnsi"/>
          <w:sz w:val="24"/>
          <w:szCs w:val="24"/>
        </w:rPr>
      </w:pPr>
      <w:r w:rsidRPr="00B02F55">
        <w:rPr>
          <w:rFonts w:cstheme="minorHAnsi"/>
          <w:sz w:val="24"/>
          <w:szCs w:val="24"/>
        </w:rPr>
        <w:t xml:space="preserve">     </w:t>
      </w:r>
      <w:r w:rsidR="00491501" w:rsidRPr="00B02F55">
        <w:rPr>
          <w:rFonts w:cstheme="minorHAnsi"/>
          <w:sz w:val="24"/>
          <w:szCs w:val="24"/>
        </w:rPr>
        <w:t xml:space="preserve">These </w:t>
      </w:r>
      <w:r w:rsidR="00E409AD" w:rsidRPr="00B02F55">
        <w:rPr>
          <w:rFonts w:cstheme="minorHAnsi"/>
          <w:sz w:val="24"/>
          <w:szCs w:val="24"/>
        </w:rPr>
        <w:t>rules and regulations</w:t>
      </w:r>
      <w:r w:rsidR="00491501" w:rsidRPr="00B02F55">
        <w:rPr>
          <w:rFonts w:cstheme="minorHAnsi"/>
          <w:sz w:val="24"/>
          <w:szCs w:val="24"/>
        </w:rPr>
        <w:t xml:space="preserve"> are </w:t>
      </w:r>
      <w:r w:rsidR="00E409AD" w:rsidRPr="00B02F55">
        <w:rPr>
          <w:rFonts w:cstheme="minorHAnsi"/>
          <w:sz w:val="24"/>
          <w:szCs w:val="24"/>
        </w:rPr>
        <w:t>the Trustees’ practical interpretation of</w:t>
      </w:r>
      <w:r w:rsidR="00491501" w:rsidRPr="00B02F55">
        <w:rPr>
          <w:rFonts w:cstheme="minorHAnsi"/>
          <w:sz w:val="24"/>
          <w:szCs w:val="24"/>
        </w:rPr>
        <w:t xml:space="preserve"> the Association’s</w:t>
      </w:r>
      <w:r w:rsidR="0029222A" w:rsidRPr="00B02F55">
        <w:rPr>
          <w:rFonts w:cstheme="minorHAnsi"/>
          <w:sz w:val="24"/>
          <w:szCs w:val="24"/>
        </w:rPr>
        <w:t xml:space="preserve"> </w:t>
      </w:r>
      <w:r w:rsidR="008D20CE" w:rsidRPr="00B02F55">
        <w:rPr>
          <w:rFonts w:cstheme="minorHAnsi"/>
          <w:sz w:val="24"/>
          <w:szCs w:val="24"/>
        </w:rPr>
        <w:t>b</w:t>
      </w:r>
      <w:r w:rsidR="0029222A" w:rsidRPr="00B02F55">
        <w:rPr>
          <w:rFonts w:cstheme="minorHAnsi"/>
          <w:sz w:val="24"/>
          <w:szCs w:val="24"/>
        </w:rPr>
        <w:t>y-</w:t>
      </w:r>
      <w:r w:rsidR="008D20CE" w:rsidRPr="00B02F55">
        <w:rPr>
          <w:rFonts w:cstheme="minorHAnsi"/>
          <w:sz w:val="24"/>
          <w:szCs w:val="24"/>
        </w:rPr>
        <w:t>l</w:t>
      </w:r>
      <w:r w:rsidR="0029222A" w:rsidRPr="00B02F55">
        <w:rPr>
          <w:rFonts w:cstheme="minorHAnsi"/>
          <w:sz w:val="24"/>
          <w:szCs w:val="24"/>
        </w:rPr>
        <w:t>aws</w:t>
      </w:r>
      <w:r w:rsidR="00491501" w:rsidRPr="00B02F55">
        <w:rPr>
          <w:rFonts w:cstheme="minorHAnsi"/>
          <w:sz w:val="24"/>
          <w:szCs w:val="24"/>
        </w:rPr>
        <w:t xml:space="preserve"> </w:t>
      </w:r>
      <w:r w:rsidR="003E596F" w:rsidRPr="00B02F55">
        <w:rPr>
          <w:rFonts w:cstheme="minorHAnsi"/>
          <w:sz w:val="24"/>
          <w:szCs w:val="24"/>
        </w:rPr>
        <w:t>referenced</w:t>
      </w:r>
      <w:r w:rsidR="00BE6E1F" w:rsidRPr="00B02F55">
        <w:rPr>
          <w:rFonts w:cstheme="minorHAnsi"/>
          <w:sz w:val="24"/>
          <w:szCs w:val="24"/>
        </w:rPr>
        <w:t xml:space="preserve"> </w:t>
      </w:r>
      <w:r w:rsidR="00491501" w:rsidRPr="00B02F55">
        <w:rPr>
          <w:rFonts w:cstheme="minorHAnsi"/>
          <w:sz w:val="24"/>
          <w:szCs w:val="24"/>
        </w:rPr>
        <w:t>below.  The</w:t>
      </w:r>
      <w:r w:rsidR="00E409AD" w:rsidRPr="00B02F55">
        <w:rPr>
          <w:rFonts w:cstheme="minorHAnsi"/>
          <w:sz w:val="24"/>
          <w:szCs w:val="24"/>
        </w:rPr>
        <w:t xml:space="preserve">y </w:t>
      </w:r>
      <w:r w:rsidR="00491501" w:rsidRPr="00B02F55">
        <w:rPr>
          <w:rFonts w:cstheme="minorHAnsi"/>
          <w:sz w:val="24"/>
          <w:szCs w:val="24"/>
        </w:rPr>
        <w:t xml:space="preserve">apply to all </w:t>
      </w:r>
      <w:r w:rsidR="002C5F5C" w:rsidRPr="00B02F55">
        <w:rPr>
          <w:rFonts w:cstheme="minorHAnsi"/>
          <w:sz w:val="24"/>
          <w:szCs w:val="24"/>
        </w:rPr>
        <w:t>u</w:t>
      </w:r>
      <w:r w:rsidR="00491501" w:rsidRPr="00B02F55">
        <w:rPr>
          <w:rFonts w:cstheme="minorHAnsi"/>
          <w:sz w:val="24"/>
          <w:szCs w:val="24"/>
        </w:rPr>
        <w:t xml:space="preserve">nit </w:t>
      </w:r>
      <w:r w:rsidR="002C5F5C" w:rsidRPr="00B02F55">
        <w:rPr>
          <w:rFonts w:cstheme="minorHAnsi"/>
          <w:sz w:val="24"/>
          <w:szCs w:val="24"/>
        </w:rPr>
        <w:t>o</w:t>
      </w:r>
      <w:r w:rsidR="00491501" w:rsidRPr="00B02F55">
        <w:rPr>
          <w:rFonts w:cstheme="minorHAnsi"/>
          <w:sz w:val="24"/>
          <w:szCs w:val="24"/>
        </w:rPr>
        <w:t xml:space="preserve">wners, residents and/or guests at all times.  They are meant to be for the good of all and are designed to enhance and maintain the value of each and every property at The Meadows.  </w:t>
      </w:r>
      <w:r w:rsidR="00491501" w:rsidRPr="00AB65C9">
        <w:rPr>
          <w:rFonts w:cstheme="minorHAnsi"/>
          <w:sz w:val="24"/>
          <w:szCs w:val="24"/>
        </w:rPr>
        <w:t>These rules will be enforced by the Association and are subject to fines.</w:t>
      </w:r>
    </w:p>
    <w:p w14:paraId="55998F27" w14:textId="77F23AF5" w:rsidR="00B739DC" w:rsidRPr="00AB65C9" w:rsidRDefault="00B739DC" w:rsidP="00491501">
      <w:pPr>
        <w:spacing w:after="0"/>
        <w:rPr>
          <w:rFonts w:cstheme="minorHAnsi"/>
          <w:sz w:val="24"/>
          <w:szCs w:val="24"/>
        </w:rPr>
      </w:pPr>
    </w:p>
    <w:p w14:paraId="22CCAE3C" w14:textId="7E1374BD" w:rsidR="00EB28A0" w:rsidRPr="00B02F55" w:rsidRDefault="0001120D" w:rsidP="00491501">
      <w:pPr>
        <w:spacing w:after="0"/>
        <w:rPr>
          <w:rFonts w:cstheme="minorHAnsi"/>
          <w:sz w:val="28"/>
          <w:szCs w:val="28"/>
        </w:rPr>
      </w:pPr>
      <w:r w:rsidRPr="00B02F55">
        <w:rPr>
          <w:rFonts w:cstheme="minorHAnsi"/>
          <w:b/>
          <w:bCs/>
          <w:sz w:val="28"/>
          <w:szCs w:val="28"/>
          <w:u w:val="single"/>
        </w:rPr>
        <w:t xml:space="preserve">Relevant </w:t>
      </w:r>
      <w:r w:rsidR="00EB28A0" w:rsidRPr="00B02F55">
        <w:rPr>
          <w:rFonts w:cstheme="minorHAnsi"/>
          <w:b/>
          <w:bCs/>
          <w:sz w:val="28"/>
          <w:szCs w:val="28"/>
          <w:u w:val="single"/>
        </w:rPr>
        <w:t>Association Documents</w:t>
      </w:r>
    </w:p>
    <w:p w14:paraId="68EB3AE9" w14:textId="7A7C7946" w:rsidR="00B739DC" w:rsidRPr="00B02F55" w:rsidRDefault="00B739DC" w:rsidP="00B739DC">
      <w:pPr>
        <w:spacing w:after="0"/>
        <w:rPr>
          <w:rFonts w:cstheme="minorHAnsi"/>
          <w:sz w:val="24"/>
          <w:szCs w:val="24"/>
          <w:u w:val="single"/>
        </w:rPr>
      </w:pPr>
      <w:r w:rsidRPr="00B02F55">
        <w:rPr>
          <w:rFonts w:cstheme="minorHAnsi"/>
          <w:b/>
          <w:bCs/>
          <w:sz w:val="24"/>
          <w:szCs w:val="24"/>
          <w:u w:val="single"/>
        </w:rPr>
        <w:t>Description of Common Areas</w:t>
      </w:r>
      <w:r w:rsidR="00433A77" w:rsidRPr="00B02F55">
        <w:rPr>
          <w:rFonts w:cstheme="minorHAnsi"/>
          <w:sz w:val="24"/>
          <w:szCs w:val="24"/>
          <w:u w:val="single"/>
        </w:rPr>
        <w:t xml:space="preserve"> - Master Deed, section IV-D:</w:t>
      </w:r>
    </w:p>
    <w:p w14:paraId="233FE9AB" w14:textId="65F4039C" w:rsidR="00B739DC" w:rsidRPr="00B02F55" w:rsidRDefault="00B739DC" w:rsidP="00B739DC">
      <w:pPr>
        <w:spacing w:after="0"/>
        <w:rPr>
          <w:rFonts w:cstheme="minorHAnsi"/>
          <w:sz w:val="24"/>
          <w:szCs w:val="24"/>
        </w:rPr>
      </w:pPr>
      <w:r w:rsidRPr="00B02F55">
        <w:rPr>
          <w:rFonts w:cstheme="minorHAnsi"/>
          <w:sz w:val="24"/>
          <w:szCs w:val="24"/>
        </w:rPr>
        <w:t>Except for the Units, the boundaries of which are set forth in the Master Deed, the entire premises, including, without limitation, the Land and all parts of the Buildings and improvements thereon.</w:t>
      </w:r>
    </w:p>
    <w:p w14:paraId="5D3B643E" w14:textId="77777777" w:rsidR="00B739DC" w:rsidRPr="00B02F55" w:rsidRDefault="00B739DC" w:rsidP="00B739DC">
      <w:pPr>
        <w:spacing w:after="0"/>
        <w:rPr>
          <w:rFonts w:cstheme="minorHAnsi"/>
          <w:sz w:val="24"/>
          <w:szCs w:val="24"/>
        </w:rPr>
      </w:pPr>
    </w:p>
    <w:p w14:paraId="7E64D881" w14:textId="7A06EA52" w:rsidR="00B739DC" w:rsidRPr="00B02F55" w:rsidRDefault="00B739DC" w:rsidP="00491501">
      <w:pPr>
        <w:spacing w:after="0"/>
        <w:rPr>
          <w:rFonts w:cstheme="minorHAnsi"/>
          <w:sz w:val="24"/>
          <w:szCs w:val="24"/>
          <w:u w:val="single"/>
        </w:rPr>
      </w:pPr>
      <w:r w:rsidRPr="00B02F55">
        <w:rPr>
          <w:rFonts w:cstheme="minorHAnsi"/>
          <w:b/>
          <w:bCs/>
          <w:sz w:val="24"/>
          <w:szCs w:val="24"/>
          <w:u w:val="single"/>
        </w:rPr>
        <w:t>Description of Limited Common Areas</w:t>
      </w:r>
      <w:r w:rsidR="00433A77" w:rsidRPr="00B02F55">
        <w:rPr>
          <w:rFonts w:cstheme="minorHAnsi"/>
          <w:sz w:val="24"/>
          <w:szCs w:val="24"/>
          <w:u w:val="single"/>
        </w:rPr>
        <w:t xml:space="preserve"> - Master Deed, section IV-E:</w:t>
      </w:r>
    </w:p>
    <w:p w14:paraId="66596209" w14:textId="0B837DDB" w:rsidR="00B739DC" w:rsidRPr="00B02F55" w:rsidRDefault="00B739DC" w:rsidP="00491501">
      <w:pPr>
        <w:spacing w:after="0"/>
        <w:rPr>
          <w:rFonts w:cstheme="minorHAnsi"/>
          <w:sz w:val="24"/>
          <w:szCs w:val="24"/>
        </w:rPr>
      </w:pPr>
      <w:r w:rsidRPr="00B02F55">
        <w:rPr>
          <w:rFonts w:cstheme="minorHAnsi"/>
          <w:sz w:val="24"/>
          <w:szCs w:val="24"/>
        </w:rPr>
        <w:t>The driveway leading into the attached garage, the paver-walkway and stairs leading to the front door, the front entrance and front porch, the rear patio, and the rear deck and stairs.</w:t>
      </w:r>
    </w:p>
    <w:p w14:paraId="6174949B" w14:textId="5075EA21" w:rsidR="00B739DC" w:rsidRPr="00B02F55" w:rsidRDefault="00B739DC" w:rsidP="00491501">
      <w:pPr>
        <w:spacing w:after="0"/>
        <w:rPr>
          <w:rFonts w:cstheme="minorHAnsi"/>
          <w:sz w:val="24"/>
          <w:szCs w:val="24"/>
        </w:rPr>
      </w:pPr>
    </w:p>
    <w:p w14:paraId="6B208A2F" w14:textId="40793F08" w:rsidR="00533E90" w:rsidRPr="00B02F55" w:rsidRDefault="00533E90" w:rsidP="00AC48A7">
      <w:pPr>
        <w:spacing w:after="0"/>
        <w:rPr>
          <w:rFonts w:cstheme="minorHAnsi"/>
          <w:sz w:val="24"/>
          <w:szCs w:val="24"/>
        </w:rPr>
      </w:pPr>
      <w:r w:rsidRPr="00B02F55">
        <w:rPr>
          <w:rFonts w:cstheme="minorHAnsi"/>
          <w:b/>
          <w:bCs/>
          <w:sz w:val="24"/>
          <w:szCs w:val="24"/>
          <w:u w:val="single"/>
        </w:rPr>
        <w:t>Master Deed VII and Declaration of Trust By-Law 15:</w:t>
      </w:r>
      <w:r w:rsidRPr="00B02F55">
        <w:rPr>
          <w:rFonts w:cstheme="minorHAnsi"/>
          <w:sz w:val="24"/>
          <w:szCs w:val="24"/>
        </w:rPr>
        <w:t xml:space="preserve"> No Unit Owner shall make any addition, alteration or improvement to any part of the Common Area, including, without limitation, the Limited Common Area and the yard and landscaping thereof, without written consent</w:t>
      </w:r>
      <w:r w:rsidR="00FD74BC" w:rsidRPr="00B02F55">
        <w:rPr>
          <w:rFonts w:cstheme="minorHAnsi"/>
          <w:sz w:val="24"/>
          <w:szCs w:val="24"/>
        </w:rPr>
        <w:t xml:space="preserve"> of the Board of Trustees.</w:t>
      </w:r>
    </w:p>
    <w:p w14:paraId="0673EBDA" w14:textId="77777777" w:rsidR="0052280E" w:rsidRPr="00B02F55" w:rsidRDefault="0052280E" w:rsidP="00AC48A7">
      <w:pPr>
        <w:spacing w:after="0"/>
        <w:rPr>
          <w:rFonts w:cstheme="minorHAnsi"/>
          <w:sz w:val="24"/>
          <w:szCs w:val="24"/>
        </w:rPr>
      </w:pPr>
    </w:p>
    <w:p w14:paraId="53C2C580" w14:textId="12134D03" w:rsidR="00632969" w:rsidRPr="00B02F55" w:rsidRDefault="003E596F" w:rsidP="00AC48A7">
      <w:pPr>
        <w:spacing w:after="0"/>
        <w:rPr>
          <w:rFonts w:cstheme="minorHAnsi"/>
          <w:sz w:val="24"/>
          <w:szCs w:val="24"/>
        </w:rPr>
      </w:pPr>
      <w:r w:rsidRPr="00B02F55">
        <w:rPr>
          <w:rFonts w:cstheme="minorHAnsi"/>
          <w:b/>
          <w:bCs/>
          <w:sz w:val="24"/>
          <w:szCs w:val="24"/>
          <w:u w:val="single"/>
        </w:rPr>
        <w:t>Declaration of Trust By-Law 24:</w:t>
      </w:r>
      <w:r w:rsidRPr="00B02F55">
        <w:rPr>
          <w:rFonts w:cstheme="minorHAnsi"/>
          <w:sz w:val="24"/>
          <w:szCs w:val="24"/>
        </w:rPr>
        <w:t xml:space="preserve"> Nothing shall be done or maintained in any Unit</w:t>
      </w:r>
      <w:r w:rsidR="00632969" w:rsidRPr="00B02F55">
        <w:rPr>
          <w:rFonts w:cstheme="minorHAnsi"/>
          <w:sz w:val="24"/>
          <w:szCs w:val="24"/>
        </w:rPr>
        <w:t>,</w:t>
      </w:r>
      <w:r w:rsidRPr="00B02F55">
        <w:rPr>
          <w:rFonts w:cstheme="minorHAnsi"/>
          <w:sz w:val="24"/>
          <w:szCs w:val="24"/>
        </w:rPr>
        <w:t xml:space="preserve"> Common Area</w:t>
      </w:r>
      <w:r w:rsidR="00632969" w:rsidRPr="00B02F55">
        <w:rPr>
          <w:rFonts w:cstheme="minorHAnsi"/>
          <w:sz w:val="24"/>
          <w:szCs w:val="24"/>
        </w:rPr>
        <w:t xml:space="preserve"> or Limited Common Area </w:t>
      </w:r>
      <w:r w:rsidRPr="00B02F55">
        <w:rPr>
          <w:rFonts w:cstheme="minorHAnsi"/>
          <w:sz w:val="24"/>
          <w:szCs w:val="24"/>
        </w:rPr>
        <w:t xml:space="preserve">which will impair the structural integrity of any part of the </w:t>
      </w:r>
      <w:r w:rsidR="00632969" w:rsidRPr="00B02F55">
        <w:rPr>
          <w:rFonts w:cstheme="minorHAnsi"/>
          <w:sz w:val="24"/>
          <w:szCs w:val="24"/>
        </w:rPr>
        <w:t>b</w:t>
      </w:r>
      <w:r w:rsidRPr="00B02F55">
        <w:rPr>
          <w:rFonts w:cstheme="minorHAnsi"/>
          <w:sz w:val="24"/>
          <w:szCs w:val="24"/>
        </w:rPr>
        <w:t xml:space="preserve">uildings of the </w:t>
      </w:r>
      <w:r w:rsidR="00632969" w:rsidRPr="00B02F55">
        <w:rPr>
          <w:rFonts w:cstheme="minorHAnsi"/>
          <w:sz w:val="24"/>
          <w:szCs w:val="24"/>
        </w:rPr>
        <w:t>c</w:t>
      </w:r>
      <w:r w:rsidRPr="00B02F55">
        <w:rPr>
          <w:rFonts w:cstheme="minorHAnsi"/>
          <w:sz w:val="24"/>
          <w:szCs w:val="24"/>
        </w:rPr>
        <w:t>ondominium</w:t>
      </w:r>
      <w:r w:rsidR="00632969" w:rsidRPr="00B02F55">
        <w:rPr>
          <w:rFonts w:cstheme="minorHAnsi"/>
          <w:sz w:val="24"/>
          <w:szCs w:val="24"/>
        </w:rPr>
        <w:t>.</w:t>
      </w:r>
    </w:p>
    <w:p w14:paraId="330F4A86" w14:textId="77777777" w:rsidR="0052280E" w:rsidRPr="00B02F55" w:rsidRDefault="0052280E" w:rsidP="00AC48A7">
      <w:pPr>
        <w:spacing w:after="0"/>
        <w:rPr>
          <w:rFonts w:cstheme="minorHAnsi"/>
          <w:sz w:val="24"/>
          <w:szCs w:val="24"/>
        </w:rPr>
      </w:pPr>
    </w:p>
    <w:p w14:paraId="77082EEA" w14:textId="0C94B18F" w:rsidR="00FD74BC" w:rsidRPr="00B02F55" w:rsidRDefault="00FE562F" w:rsidP="00AC48A7">
      <w:pPr>
        <w:spacing w:after="0"/>
        <w:rPr>
          <w:rFonts w:cstheme="minorHAnsi"/>
          <w:sz w:val="24"/>
          <w:szCs w:val="24"/>
        </w:rPr>
      </w:pPr>
      <w:r w:rsidRPr="00B02F55">
        <w:rPr>
          <w:rFonts w:cstheme="minorHAnsi"/>
          <w:b/>
          <w:bCs/>
          <w:sz w:val="24"/>
          <w:szCs w:val="24"/>
          <w:u w:val="single"/>
        </w:rPr>
        <w:t>Declaration of Trust</w:t>
      </w:r>
      <w:r w:rsidR="003E596F" w:rsidRPr="00B02F55">
        <w:rPr>
          <w:rFonts w:cstheme="minorHAnsi"/>
          <w:b/>
          <w:bCs/>
          <w:sz w:val="24"/>
          <w:szCs w:val="24"/>
          <w:u w:val="single"/>
        </w:rPr>
        <w:t xml:space="preserve"> By-Law 25:</w:t>
      </w:r>
      <w:r w:rsidR="00632969" w:rsidRPr="00B02F55">
        <w:rPr>
          <w:rFonts w:cstheme="minorHAnsi"/>
          <w:sz w:val="24"/>
          <w:szCs w:val="24"/>
        </w:rPr>
        <w:t xml:space="preserve"> </w:t>
      </w:r>
      <w:r w:rsidRPr="00B02F55">
        <w:rPr>
          <w:rFonts w:cstheme="minorHAnsi"/>
          <w:sz w:val="24"/>
          <w:szCs w:val="24"/>
        </w:rPr>
        <w:t>Neither the exterior of any Unit</w:t>
      </w:r>
      <w:r w:rsidR="00632969" w:rsidRPr="00B02F55">
        <w:rPr>
          <w:rFonts w:cstheme="minorHAnsi"/>
          <w:sz w:val="24"/>
          <w:szCs w:val="24"/>
        </w:rPr>
        <w:t>,</w:t>
      </w:r>
      <w:r w:rsidRPr="00B02F55">
        <w:rPr>
          <w:rFonts w:cstheme="minorHAnsi"/>
          <w:sz w:val="24"/>
          <w:szCs w:val="24"/>
        </w:rPr>
        <w:t xml:space="preserve"> the Common Areas </w:t>
      </w:r>
      <w:r w:rsidR="00632969" w:rsidRPr="00B02F55">
        <w:rPr>
          <w:rFonts w:cstheme="minorHAnsi"/>
          <w:sz w:val="24"/>
          <w:szCs w:val="24"/>
        </w:rPr>
        <w:t>nor the Limited Common Areas</w:t>
      </w:r>
      <w:r w:rsidRPr="00B02F55">
        <w:rPr>
          <w:rFonts w:cstheme="minorHAnsi"/>
          <w:sz w:val="24"/>
          <w:szCs w:val="24"/>
        </w:rPr>
        <w:t xml:space="preserve"> shall be altered, constructed, removed, decorated or painted in any manner except with the written consent of the </w:t>
      </w:r>
      <w:r w:rsidR="007F4C9A" w:rsidRPr="00B02F55">
        <w:rPr>
          <w:rFonts w:cstheme="minorHAnsi"/>
          <w:sz w:val="24"/>
          <w:szCs w:val="24"/>
        </w:rPr>
        <w:t xml:space="preserve">Board of </w:t>
      </w:r>
      <w:r w:rsidRPr="00B02F55">
        <w:rPr>
          <w:rFonts w:cstheme="minorHAnsi"/>
          <w:sz w:val="24"/>
          <w:szCs w:val="24"/>
        </w:rPr>
        <w:t>Trustees.</w:t>
      </w:r>
    </w:p>
    <w:p w14:paraId="71252371" w14:textId="77777777" w:rsidR="0052280E" w:rsidRPr="00B02F55" w:rsidRDefault="0052280E" w:rsidP="00AC48A7">
      <w:pPr>
        <w:spacing w:after="0"/>
        <w:rPr>
          <w:rFonts w:cstheme="minorHAnsi"/>
          <w:sz w:val="24"/>
          <w:szCs w:val="24"/>
        </w:rPr>
      </w:pPr>
    </w:p>
    <w:p w14:paraId="13BD5D87" w14:textId="49650EA1" w:rsidR="00BE6E1F" w:rsidRPr="00B02F55" w:rsidRDefault="00154568" w:rsidP="00DD5938">
      <w:pPr>
        <w:spacing w:after="0"/>
        <w:rPr>
          <w:rFonts w:cstheme="minorHAnsi"/>
          <w:sz w:val="24"/>
          <w:szCs w:val="24"/>
        </w:rPr>
      </w:pPr>
      <w:r w:rsidRPr="00B02F55">
        <w:rPr>
          <w:rFonts w:cstheme="minorHAnsi"/>
          <w:b/>
          <w:bCs/>
          <w:sz w:val="24"/>
          <w:szCs w:val="24"/>
          <w:u w:val="single"/>
        </w:rPr>
        <w:t>Declaration of Trust By-Law 21:</w:t>
      </w:r>
      <w:r w:rsidRPr="00B02F55">
        <w:rPr>
          <w:rFonts w:cstheme="minorHAnsi"/>
          <w:sz w:val="24"/>
          <w:szCs w:val="24"/>
        </w:rPr>
        <w:t xml:space="preserve"> </w:t>
      </w:r>
      <w:r w:rsidR="00DD5938" w:rsidRPr="00B02F55">
        <w:rPr>
          <w:rFonts w:cstheme="minorHAnsi"/>
          <w:sz w:val="24"/>
          <w:szCs w:val="24"/>
        </w:rPr>
        <w:t xml:space="preserve">Each Unit Owner shall be responsible for the </w:t>
      </w:r>
      <w:r w:rsidRPr="00B02F55">
        <w:rPr>
          <w:rFonts w:cstheme="minorHAnsi"/>
          <w:sz w:val="24"/>
          <w:szCs w:val="24"/>
        </w:rPr>
        <w:t>proper maintenance and replacement of and repairs to</w:t>
      </w:r>
      <w:r w:rsidR="00BE6E1F" w:rsidRPr="00B02F55">
        <w:rPr>
          <w:rFonts w:cstheme="minorHAnsi"/>
          <w:sz w:val="24"/>
          <w:szCs w:val="24"/>
        </w:rPr>
        <w:t xml:space="preserve"> any Unit and its</w:t>
      </w:r>
      <w:r w:rsidR="00DD5938" w:rsidRPr="00B02F55">
        <w:rPr>
          <w:rFonts w:cstheme="minorHAnsi"/>
          <w:sz w:val="24"/>
          <w:szCs w:val="24"/>
        </w:rPr>
        <w:t xml:space="preserve"> Limited Use Area.</w:t>
      </w:r>
      <w:r w:rsidR="00BE6E1F" w:rsidRPr="00B02F55">
        <w:rPr>
          <w:rFonts w:cstheme="minorHAnsi"/>
          <w:sz w:val="24"/>
          <w:szCs w:val="24"/>
        </w:rPr>
        <w:t xml:space="preserve">  This </w:t>
      </w:r>
      <w:r w:rsidR="00BE6E1F" w:rsidRPr="00B02F55">
        <w:rPr>
          <w:rFonts w:cstheme="minorHAnsi"/>
          <w:sz w:val="24"/>
          <w:szCs w:val="24"/>
        </w:rPr>
        <w:lastRenderedPageBreak/>
        <w:t xml:space="preserve">includes doors, garage doors, </w:t>
      </w:r>
      <w:r w:rsidR="00BE6E1F" w:rsidRPr="00B02F55">
        <w:rPr>
          <w:rFonts w:cstheme="minorHAnsi"/>
          <w:b/>
          <w:bCs/>
          <w:sz w:val="24"/>
          <w:szCs w:val="24"/>
        </w:rPr>
        <w:t>windows*</w:t>
      </w:r>
      <w:r w:rsidR="00BE6E1F" w:rsidRPr="00B02F55">
        <w:rPr>
          <w:rFonts w:cstheme="minorHAnsi"/>
          <w:sz w:val="24"/>
          <w:szCs w:val="24"/>
        </w:rPr>
        <w:t xml:space="preserve">, electrical, plumbing, heating, air conditioning and the washing of exterior glass. </w:t>
      </w:r>
    </w:p>
    <w:p w14:paraId="78E76976" w14:textId="24029FE8" w:rsidR="00DD5938" w:rsidRPr="00B02F55" w:rsidRDefault="00DD5938" w:rsidP="00DD5938">
      <w:pPr>
        <w:spacing w:after="0"/>
        <w:rPr>
          <w:rFonts w:cstheme="minorHAnsi"/>
          <w:sz w:val="24"/>
          <w:szCs w:val="24"/>
        </w:rPr>
      </w:pPr>
      <w:r w:rsidRPr="00B02F55">
        <w:rPr>
          <w:rFonts w:cstheme="minorHAnsi"/>
          <w:sz w:val="24"/>
          <w:szCs w:val="24"/>
        </w:rPr>
        <w:t>The T</w:t>
      </w:r>
      <w:r w:rsidR="009740CE" w:rsidRPr="00B02F55">
        <w:rPr>
          <w:rFonts w:cstheme="minorHAnsi"/>
          <w:sz w:val="24"/>
          <w:szCs w:val="24"/>
        </w:rPr>
        <w:t>rustees</w:t>
      </w:r>
      <w:r w:rsidRPr="00B02F55">
        <w:rPr>
          <w:rFonts w:cstheme="minorHAnsi"/>
          <w:sz w:val="24"/>
          <w:szCs w:val="24"/>
        </w:rPr>
        <w:t xml:space="preserve"> shall have the obligation to replace the same pursuant to the provisions of the D</w:t>
      </w:r>
      <w:r w:rsidR="00491501" w:rsidRPr="00B02F55">
        <w:rPr>
          <w:rFonts w:cstheme="minorHAnsi"/>
          <w:sz w:val="24"/>
          <w:szCs w:val="24"/>
        </w:rPr>
        <w:t>eclaration of Trust</w:t>
      </w:r>
      <w:r w:rsidRPr="00B02F55">
        <w:rPr>
          <w:rFonts w:cstheme="minorHAnsi"/>
          <w:sz w:val="24"/>
          <w:szCs w:val="24"/>
        </w:rPr>
        <w:t xml:space="preserve">, such obligation shall be subject to the </w:t>
      </w:r>
      <w:r w:rsidR="00491501" w:rsidRPr="00B02F55">
        <w:rPr>
          <w:rFonts w:cstheme="minorHAnsi"/>
          <w:sz w:val="24"/>
          <w:szCs w:val="24"/>
        </w:rPr>
        <w:t>Trustees’</w:t>
      </w:r>
      <w:r w:rsidRPr="00B02F55">
        <w:rPr>
          <w:rFonts w:cstheme="minorHAnsi"/>
          <w:sz w:val="24"/>
          <w:szCs w:val="24"/>
        </w:rPr>
        <w:t xml:space="preserve"> authority and ability to regulate and control and make rules relating to the use of such Limited Use Areas, along with the appearance, painting, decorating and utilization of said </w:t>
      </w:r>
      <w:r w:rsidR="00B65095" w:rsidRPr="00B02F55">
        <w:rPr>
          <w:rFonts w:cstheme="minorHAnsi"/>
          <w:sz w:val="24"/>
          <w:szCs w:val="24"/>
        </w:rPr>
        <w:t>Limited Use Area</w:t>
      </w:r>
      <w:r w:rsidRPr="00B02F55">
        <w:rPr>
          <w:rFonts w:cstheme="minorHAnsi"/>
          <w:sz w:val="24"/>
          <w:szCs w:val="24"/>
        </w:rPr>
        <w:t>s</w:t>
      </w:r>
      <w:r w:rsidR="00835BC7" w:rsidRPr="00B02F55">
        <w:rPr>
          <w:rFonts w:cstheme="minorHAnsi"/>
          <w:sz w:val="24"/>
          <w:szCs w:val="24"/>
        </w:rPr>
        <w:t>.</w:t>
      </w:r>
    </w:p>
    <w:p w14:paraId="4F77061A" w14:textId="06E2ED65" w:rsidR="0052280E" w:rsidRPr="00B02F55" w:rsidRDefault="0052280E" w:rsidP="00DD5938">
      <w:pPr>
        <w:spacing w:after="0"/>
        <w:rPr>
          <w:rFonts w:cstheme="minorHAnsi"/>
          <w:sz w:val="24"/>
          <w:szCs w:val="24"/>
        </w:rPr>
      </w:pPr>
      <w:r w:rsidRPr="00B02F55">
        <w:rPr>
          <w:rFonts w:cstheme="minorHAnsi"/>
          <w:sz w:val="24"/>
          <w:szCs w:val="24"/>
        </w:rPr>
        <w:t>Each Unit Owner is aware that the residential portion of The Meadows is intended as a first-class residential community, and that failure of any Unit Owner to maintain his Unit in a neat, clean and attractive manner will derogate from the value and salability of other Units.  The remedies available to the Trustees in the event of the failure of any Unit Owner to adhere to the standards required of each Unit Owner shall be strictly construed in favor of the Trustees against each Unit Owner.</w:t>
      </w:r>
    </w:p>
    <w:p w14:paraId="7942921D" w14:textId="09EC6D4E" w:rsidR="00FC7201" w:rsidRPr="00B02F55" w:rsidRDefault="00FC7201" w:rsidP="00DD5938">
      <w:pPr>
        <w:spacing w:after="0"/>
        <w:rPr>
          <w:rFonts w:cstheme="minorHAnsi"/>
          <w:sz w:val="24"/>
          <w:szCs w:val="24"/>
        </w:rPr>
      </w:pPr>
    </w:p>
    <w:p w14:paraId="501F6C8D" w14:textId="6F7BB00D" w:rsidR="00FC7201" w:rsidRPr="00B02F55" w:rsidRDefault="00491501" w:rsidP="00FC7201">
      <w:pPr>
        <w:spacing w:after="0" w:line="240" w:lineRule="auto"/>
        <w:rPr>
          <w:rFonts w:eastAsia="Times New Roman" w:cstheme="minorHAnsi"/>
          <w:b/>
          <w:bCs/>
          <w:color w:val="000000"/>
          <w:sz w:val="24"/>
          <w:szCs w:val="24"/>
        </w:rPr>
      </w:pPr>
      <w:r w:rsidRPr="00B02F55">
        <w:rPr>
          <w:rFonts w:eastAsia="Times New Roman" w:cstheme="minorHAnsi"/>
          <w:b/>
          <w:bCs/>
          <w:color w:val="000000"/>
          <w:sz w:val="24"/>
          <w:szCs w:val="24"/>
          <w:u w:val="single"/>
        </w:rPr>
        <w:t>*</w:t>
      </w:r>
      <w:r w:rsidR="00CB35F8" w:rsidRPr="00B02F55">
        <w:rPr>
          <w:rFonts w:eastAsia="Times New Roman" w:cstheme="minorHAnsi"/>
          <w:b/>
          <w:bCs/>
          <w:color w:val="000000"/>
          <w:sz w:val="24"/>
          <w:szCs w:val="24"/>
          <w:u w:val="single"/>
        </w:rPr>
        <w:t>Amendment 3</w:t>
      </w:r>
      <w:r w:rsidRPr="00B02F55">
        <w:rPr>
          <w:rFonts w:eastAsia="Times New Roman" w:cstheme="minorHAnsi"/>
          <w:b/>
          <w:bCs/>
          <w:color w:val="000000"/>
          <w:sz w:val="24"/>
          <w:szCs w:val="24"/>
          <w:u w:val="single"/>
        </w:rPr>
        <w:t xml:space="preserve"> to the Master Deed</w:t>
      </w:r>
      <w:r w:rsidR="0052280E" w:rsidRPr="00B02F55">
        <w:rPr>
          <w:rFonts w:eastAsia="Times New Roman" w:cstheme="minorHAnsi"/>
          <w:b/>
          <w:bCs/>
          <w:color w:val="000000"/>
          <w:sz w:val="24"/>
          <w:szCs w:val="24"/>
          <w:u w:val="single"/>
        </w:rPr>
        <w:t>, recorded 10/29/2013</w:t>
      </w:r>
      <w:r w:rsidR="00CB35F8" w:rsidRPr="00B02F55">
        <w:rPr>
          <w:rFonts w:eastAsia="Times New Roman" w:cstheme="minorHAnsi"/>
          <w:b/>
          <w:bCs/>
          <w:color w:val="000000"/>
          <w:sz w:val="24"/>
          <w:szCs w:val="24"/>
          <w:u w:val="single"/>
        </w:rPr>
        <w:t>:</w:t>
      </w:r>
      <w:r w:rsidR="00CB35F8" w:rsidRPr="00B02F55">
        <w:rPr>
          <w:rFonts w:eastAsia="Times New Roman" w:cstheme="minorHAnsi"/>
          <w:color w:val="000000"/>
          <w:sz w:val="24"/>
          <w:szCs w:val="24"/>
        </w:rPr>
        <w:t xml:space="preserve">  </w:t>
      </w:r>
      <w:r w:rsidR="00FC7201" w:rsidRPr="00B02F55">
        <w:rPr>
          <w:rFonts w:eastAsia="Times New Roman" w:cstheme="minorHAnsi"/>
          <w:color w:val="000000"/>
          <w:sz w:val="24"/>
          <w:szCs w:val="24"/>
        </w:rPr>
        <w:t>Doors and Windows: Doors (including garage doors) and windows include, where applicable, the exterior door, the exterior surface of the door and the door frame, the window and the window frame, and as to the windows, sash and the exterior surface of the glass, provided however</w:t>
      </w:r>
      <w:r w:rsidR="00FC7201" w:rsidRPr="00B02F55">
        <w:rPr>
          <w:rFonts w:eastAsia="Times New Roman" w:cstheme="minorHAnsi"/>
          <w:b/>
          <w:bCs/>
          <w:color w:val="000000"/>
          <w:sz w:val="24"/>
          <w:szCs w:val="24"/>
        </w:rPr>
        <w:t xml:space="preserve"> the glass shall be considered part of the Common Areas and Facilities</w:t>
      </w:r>
      <w:r w:rsidR="00835BC7" w:rsidRPr="00B02F55">
        <w:rPr>
          <w:rFonts w:eastAsia="Times New Roman" w:cstheme="minorHAnsi"/>
          <w:b/>
          <w:bCs/>
          <w:color w:val="000000"/>
          <w:sz w:val="24"/>
          <w:szCs w:val="24"/>
        </w:rPr>
        <w:t>.</w:t>
      </w:r>
    </w:p>
    <w:p w14:paraId="771DDCED" w14:textId="4FB17A31" w:rsidR="0029222A" w:rsidRPr="00B02F55" w:rsidRDefault="0029222A" w:rsidP="00FC7201">
      <w:pPr>
        <w:spacing w:after="0" w:line="240" w:lineRule="auto"/>
        <w:rPr>
          <w:rFonts w:eastAsia="Times New Roman" w:cstheme="minorHAnsi"/>
          <w:b/>
          <w:bCs/>
          <w:color w:val="000000"/>
          <w:sz w:val="24"/>
          <w:szCs w:val="24"/>
        </w:rPr>
      </w:pPr>
    </w:p>
    <w:p w14:paraId="0ED30BC6" w14:textId="44EF090F" w:rsidR="0029222A" w:rsidRPr="00B02F55" w:rsidRDefault="0029222A" w:rsidP="0029222A">
      <w:pPr>
        <w:spacing w:after="0"/>
        <w:rPr>
          <w:rFonts w:cstheme="minorHAnsi"/>
          <w:sz w:val="24"/>
          <w:szCs w:val="24"/>
        </w:rPr>
      </w:pPr>
      <w:r w:rsidRPr="00B02F55">
        <w:rPr>
          <w:rFonts w:cstheme="minorHAnsi"/>
          <w:b/>
          <w:bCs/>
          <w:sz w:val="24"/>
          <w:szCs w:val="24"/>
          <w:u w:val="single"/>
        </w:rPr>
        <w:t>Declaration of Trust By-Law 23:</w:t>
      </w:r>
      <w:r w:rsidRPr="00B02F55">
        <w:rPr>
          <w:rFonts w:cstheme="minorHAnsi"/>
          <w:sz w:val="24"/>
          <w:szCs w:val="24"/>
        </w:rPr>
        <w:t xml:space="preserve"> Pets</w:t>
      </w:r>
    </w:p>
    <w:p w14:paraId="66A97AA5" w14:textId="77777777" w:rsidR="0029222A" w:rsidRPr="00B02F55" w:rsidRDefault="0029222A" w:rsidP="00FC7201">
      <w:pPr>
        <w:spacing w:after="0" w:line="240" w:lineRule="auto"/>
        <w:rPr>
          <w:rFonts w:eastAsia="Times New Roman" w:cstheme="minorHAnsi"/>
          <w:color w:val="000000"/>
          <w:sz w:val="24"/>
          <w:szCs w:val="24"/>
        </w:rPr>
      </w:pPr>
    </w:p>
    <w:p w14:paraId="6C701A19" w14:textId="725DCF1C" w:rsidR="005B69B7" w:rsidRPr="00B02F55" w:rsidRDefault="005B69B7" w:rsidP="00DD5938">
      <w:pPr>
        <w:spacing w:after="0"/>
        <w:rPr>
          <w:rFonts w:cstheme="minorHAnsi"/>
          <w:sz w:val="24"/>
          <w:szCs w:val="24"/>
        </w:rPr>
      </w:pPr>
    </w:p>
    <w:p w14:paraId="78340E3C" w14:textId="3CB6D687" w:rsidR="00491501" w:rsidRPr="00B02F55" w:rsidRDefault="002275F2" w:rsidP="000B5F76">
      <w:pPr>
        <w:spacing w:after="0"/>
        <w:rPr>
          <w:rFonts w:cstheme="minorHAnsi"/>
          <w:b/>
          <w:bCs/>
          <w:sz w:val="28"/>
          <w:szCs w:val="28"/>
          <w:u w:val="single"/>
        </w:rPr>
      </w:pPr>
      <w:r w:rsidRPr="00B02F55">
        <w:rPr>
          <w:rFonts w:cstheme="minorHAnsi"/>
          <w:b/>
          <w:bCs/>
          <w:sz w:val="28"/>
          <w:szCs w:val="28"/>
          <w:u w:val="single"/>
        </w:rPr>
        <w:t>Association</w:t>
      </w:r>
      <w:r w:rsidR="00491501" w:rsidRPr="00B02F55">
        <w:rPr>
          <w:rFonts w:cstheme="minorHAnsi"/>
          <w:b/>
          <w:bCs/>
          <w:sz w:val="28"/>
          <w:szCs w:val="28"/>
          <w:u w:val="single"/>
        </w:rPr>
        <w:t xml:space="preserve"> Guidelines</w:t>
      </w:r>
    </w:p>
    <w:p w14:paraId="3FB07877" w14:textId="1A277EB1" w:rsidR="000B5F76" w:rsidRPr="00B02F55" w:rsidRDefault="000B5F76" w:rsidP="000B5F76">
      <w:pPr>
        <w:spacing w:after="0"/>
        <w:rPr>
          <w:rFonts w:cstheme="minorHAnsi"/>
          <w:sz w:val="24"/>
          <w:szCs w:val="24"/>
        </w:rPr>
      </w:pPr>
      <w:r w:rsidRPr="00B02F55">
        <w:rPr>
          <w:rFonts w:cstheme="minorHAnsi"/>
          <w:sz w:val="24"/>
          <w:szCs w:val="24"/>
        </w:rPr>
        <w:t>Unit Exteriors</w:t>
      </w:r>
    </w:p>
    <w:p w14:paraId="35DDDBF6" w14:textId="59267D97" w:rsidR="005B69B7" w:rsidRPr="00B02F55" w:rsidRDefault="000A2CC2" w:rsidP="000B5F76">
      <w:pPr>
        <w:pStyle w:val="ListParagraph"/>
        <w:numPr>
          <w:ilvl w:val="0"/>
          <w:numId w:val="7"/>
        </w:numPr>
        <w:spacing w:after="0"/>
        <w:rPr>
          <w:rFonts w:cstheme="minorHAnsi"/>
          <w:sz w:val="24"/>
          <w:szCs w:val="24"/>
        </w:rPr>
      </w:pPr>
      <w:r w:rsidRPr="00B02F55">
        <w:rPr>
          <w:rFonts w:cstheme="minorHAnsi"/>
          <w:sz w:val="24"/>
          <w:szCs w:val="24"/>
        </w:rPr>
        <w:t xml:space="preserve">Decorations may be mounted </w:t>
      </w:r>
      <w:r w:rsidR="00D14770" w:rsidRPr="00B02F55">
        <w:rPr>
          <w:rFonts w:cstheme="minorHAnsi"/>
          <w:sz w:val="24"/>
          <w:szCs w:val="24"/>
        </w:rPr>
        <w:t>on the exterior walls of</w:t>
      </w:r>
      <w:r w:rsidRPr="00B02F55">
        <w:rPr>
          <w:rFonts w:cstheme="minorHAnsi"/>
          <w:sz w:val="24"/>
          <w:szCs w:val="24"/>
        </w:rPr>
        <w:t xml:space="preserve"> any </w:t>
      </w:r>
      <w:r w:rsidR="00D571FC" w:rsidRPr="00B02F55">
        <w:rPr>
          <w:rFonts w:cstheme="minorHAnsi"/>
          <w:sz w:val="24"/>
          <w:szCs w:val="24"/>
        </w:rPr>
        <w:t>u</w:t>
      </w:r>
      <w:r w:rsidRPr="00B02F55">
        <w:rPr>
          <w:rFonts w:cstheme="minorHAnsi"/>
          <w:sz w:val="24"/>
          <w:szCs w:val="24"/>
        </w:rPr>
        <w:t>nit</w:t>
      </w:r>
      <w:r w:rsidR="002462EE" w:rsidRPr="00B02F55">
        <w:rPr>
          <w:rFonts w:cstheme="minorHAnsi"/>
          <w:sz w:val="24"/>
          <w:szCs w:val="24"/>
        </w:rPr>
        <w:t xml:space="preserve"> with written permission of the Trustees.  T</w:t>
      </w:r>
      <w:r w:rsidR="00D14770" w:rsidRPr="00B02F55">
        <w:rPr>
          <w:rFonts w:cstheme="minorHAnsi"/>
          <w:sz w:val="24"/>
          <w:szCs w:val="24"/>
        </w:rPr>
        <w:t xml:space="preserve">he </w:t>
      </w:r>
      <w:r w:rsidR="00CC00E4" w:rsidRPr="00B02F55">
        <w:rPr>
          <w:rFonts w:cstheme="minorHAnsi"/>
          <w:sz w:val="24"/>
          <w:szCs w:val="24"/>
        </w:rPr>
        <w:t>u</w:t>
      </w:r>
      <w:r w:rsidR="001B3BFC" w:rsidRPr="00B02F55">
        <w:rPr>
          <w:rFonts w:cstheme="minorHAnsi"/>
          <w:sz w:val="24"/>
          <w:szCs w:val="24"/>
        </w:rPr>
        <w:t xml:space="preserve">nit </w:t>
      </w:r>
      <w:r w:rsidR="00CC00E4" w:rsidRPr="00B02F55">
        <w:rPr>
          <w:rFonts w:cstheme="minorHAnsi"/>
          <w:sz w:val="24"/>
          <w:szCs w:val="24"/>
        </w:rPr>
        <w:t>o</w:t>
      </w:r>
      <w:r w:rsidR="001B3BFC" w:rsidRPr="00B02F55">
        <w:rPr>
          <w:rFonts w:cstheme="minorHAnsi"/>
          <w:sz w:val="24"/>
          <w:szCs w:val="24"/>
        </w:rPr>
        <w:t xml:space="preserve">wner </w:t>
      </w:r>
      <w:r w:rsidR="002462EE" w:rsidRPr="00B02F55">
        <w:rPr>
          <w:rFonts w:cstheme="minorHAnsi"/>
          <w:sz w:val="24"/>
          <w:szCs w:val="24"/>
        </w:rPr>
        <w:t>will be held</w:t>
      </w:r>
      <w:r w:rsidR="001B3BFC" w:rsidRPr="00B02F55">
        <w:rPr>
          <w:rFonts w:cstheme="minorHAnsi"/>
          <w:sz w:val="24"/>
          <w:szCs w:val="24"/>
        </w:rPr>
        <w:t xml:space="preserve"> responsible for </w:t>
      </w:r>
      <w:r w:rsidR="00D14770" w:rsidRPr="00B02F55">
        <w:rPr>
          <w:rFonts w:cstheme="minorHAnsi"/>
          <w:sz w:val="24"/>
          <w:szCs w:val="24"/>
        </w:rPr>
        <w:t>the cost of replacing</w:t>
      </w:r>
      <w:r w:rsidR="002462EE" w:rsidRPr="00B02F55">
        <w:rPr>
          <w:rFonts w:cstheme="minorHAnsi"/>
          <w:sz w:val="24"/>
          <w:szCs w:val="24"/>
        </w:rPr>
        <w:t xml:space="preserve"> damaged </w:t>
      </w:r>
      <w:r w:rsidR="00D14770" w:rsidRPr="00B02F55">
        <w:rPr>
          <w:rFonts w:cstheme="minorHAnsi"/>
          <w:sz w:val="24"/>
          <w:szCs w:val="24"/>
        </w:rPr>
        <w:t>vinyl panels</w:t>
      </w:r>
      <w:r w:rsidR="00815AE8" w:rsidRPr="00B02F55">
        <w:rPr>
          <w:rFonts w:cstheme="minorHAnsi"/>
          <w:sz w:val="24"/>
          <w:szCs w:val="24"/>
        </w:rPr>
        <w:t xml:space="preserve"> and any</w:t>
      </w:r>
      <w:r w:rsidR="00D625F8" w:rsidRPr="00B02F55">
        <w:rPr>
          <w:rFonts w:cstheme="minorHAnsi"/>
          <w:sz w:val="24"/>
          <w:szCs w:val="24"/>
        </w:rPr>
        <w:t xml:space="preserve"> other damaged building materials found </w:t>
      </w:r>
      <w:r w:rsidR="00815AE8" w:rsidRPr="00B02F55">
        <w:rPr>
          <w:rFonts w:cstheme="minorHAnsi"/>
          <w:sz w:val="24"/>
          <w:szCs w:val="24"/>
        </w:rPr>
        <w:t>behind the panels</w:t>
      </w:r>
      <w:r w:rsidR="00D14770" w:rsidRPr="00B02F55">
        <w:rPr>
          <w:rFonts w:cstheme="minorHAnsi"/>
          <w:sz w:val="24"/>
          <w:szCs w:val="24"/>
        </w:rPr>
        <w:t xml:space="preserve"> when the decorations are </w:t>
      </w:r>
      <w:r w:rsidR="002462EE" w:rsidRPr="00B02F55">
        <w:rPr>
          <w:rFonts w:cstheme="minorHAnsi"/>
          <w:sz w:val="24"/>
          <w:szCs w:val="24"/>
        </w:rPr>
        <w:t>re</w:t>
      </w:r>
      <w:r w:rsidR="00D14770" w:rsidRPr="00B02F55">
        <w:rPr>
          <w:rFonts w:cstheme="minorHAnsi"/>
          <w:sz w:val="24"/>
          <w:szCs w:val="24"/>
        </w:rPr>
        <w:t>moved</w:t>
      </w:r>
      <w:r w:rsidR="002462EE" w:rsidRPr="00B02F55">
        <w:rPr>
          <w:rFonts w:cstheme="minorHAnsi"/>
          <w:sz w:val="24"/>
          <w:szCs w:val="24"/>
        </w:rPr>
        <w:t>.</w:t>
      </w:r>
      <w:r w:rsidR="00D14770" w:rsidRPr="00B02F55">
        <w:rPr>
          <w:rFonts w:cstheme="minorHAnsi"/>
          <w:sz w:val="24"/>
          <w:szCs w:val="24"/>
        </w:rPr>
        <w:t xml:space="preserve"> </w:t>
      </w:r>
      <w:r w:rsidR="003E5EF1" w:rsidRPr="00B02F55">
        <w:rPr>
          <w:rFonts w:cstheme="minorHAnsi"/>
          <w:sz w:val="24"/>
          <w:szCs w:val="24"/>
        </w:rPr>
        <w:t xml:space="preserve"> (Primary concern: water damage)</w:t>
      </w:r>
    </w:p>
    <w:p w14:paraId="3553A3AE" w14:textId="3071171C" w:rsidR="00DD5938" w:rsidRPr="00B02F55" w:rsidRDefault="00154221" w:rsidP="00154221">
      <w:pPr>
        <w:pStyle w:val="ListParagraph"/>
        <w:numPr>
          <w:ilvl w:val="0"/>
          <w:numId w:val="7"/>
        </w:numPr>
        <w:spacing w:after="0"/>
        <w:rPr>
          <w:rFonts w:cstheme="minorHAnsi"/>
          <w:sz w:val="24"/>
          <w:szCs w:val="24"/>
        </w:rPr>
      </w:pPr>
      <w:r w:rsidRPr="00B02F55">
        <w:rPr>
          <w:rFonts w:cstheme="minorHAnsi"/>
          <w:sz w:val="24"/>
          <w:szCs w:val="24"/>
        </w:rPr>
        <w:t xml:space="preserve">Decorations may be hung on the front door as long as the hanging apparatus does not harm the door in any way.  </w:t>
      </w:r>
    </w:p>
    <w:p w14:paraId="7D90613D" w14:textId="2E9F4E30" w:rsidR="00D91FB6" w:rsidRPr="00B02F55" w:rsidRDefault="0001566F" w:rsidP="00154221">
      <w:pPr>
        <w:pStyle w:val="ListParagraph"/>
        <w:numPr>
          <w:ilvl w:val="0"/>
          <w:numId w:val="7"/>
        </w:numPr>
        <w:spacing w:after="0"/>
        <w:rPr>
          <w:rFonts w:cstheme="minorHAnsi"/>
          <w:sz w:val="24"/>
          <w:szCs w:val="24"/>
        </w:rPr>
      </w:pPr>
      <w:r w:rsidRPr="00B02F55">
        <w:rPr>
          <w:rFonts w:cstheme="minorHAnsi"/>
          <w:sz w:val="24"/>
          <w:szCs w:val="24"/>
        </w:rPr>
        <w:t>No color changes may be made to the exterior surfaces of the buildings, including front and rear doors, garage doors and trim.</w:t>
      </w:r>
    </w:p>
    <w:p w14:paraId="1BBDD75A" w14:textId="0159C102" w:rsidR="003078B2" w:rsidRPr="00B02F55" w:rsidRDefault="003078B2" w:rsidP="003078B2">
      <w:pPr>
        <w:pStyle w:val="ListParagraph"/>
        <w:numPr>
          <w:ilvl w:val="0"/>
          <w:numId w:val="7"/>
        </w:numPr>
        <w:spacing w:after="0" w:line="240" w:lineRule="auto"/>
        <w:rPr>
          <w:rFonts w:eastAsia="Times New Roman" w:cstheme="minorHAnsi"/>
          <w:color w:val="000000"/>
          <w:sz w:val="24"/>
          <w:szCs w:val="24"/>
        </w:rPr>
      </w:pPr>
      <w:r w:rsidRPr="00B02F55">
        <w:rPr>
          <w:rFonts w:eastAsia="Times New Roman" w:cstheme="minorHAnsi"/>
          <w:color w:val="000000"/>
          <w:sz w:val="24"/>
          <w:szCs w:val="24"/>
        </w:rPr>
        <w:t xml:space="preserve">The color of interior window treatments as seen from the street should be subtle, preferably off-white in nature. </w:t>
      </w:r>
    </w:p>
    <w:p w14:paraId="6E573536" w14:textId="56ED0C82" w:rsidR="00154221" w:rsidRPr="00B02F55" w:rsidRDefault="00154221" w:rsidP="00154221">
      <w:pPr>
        <w:pStyle w:val="ListParagraph"/>
        <w:numPr>
          <w:ilvl w:val="0"/>
          <w:numId w:val="7"/>
        </w:numPr>
        <w:spacing w:after="0" w:line="240" w:lineRule="auto"/>
        <w:rPr>
          <w:rFonts w:eastAsia="Times New Roman" w:cstheme="minorHAnsi"/>
          <w:color w:val="000000"/>
          <w:sz w:val="24"/>
          <w:szCs w:val="24"/>
        </w:rPr>
      </w:pPr>
      <w:r w:rsidRPr="00B02F55">
        <w:rPr>
          <w:rFonts w:eastAsia="Times New Roman" w:cstheme="minorHAnsi"/>
          <w:color w:val="000000"/>
          <w:sz w:val="24"/>
          <w:szCs w:val="24"/>
        </w:rPr>
        <w:t>Under no circumstances shall any air conditioning apparatus, antennas, satellite dishes</w:t>
      </w:r>
      <w:r w:rsidR="00C73C36" w:rsidRPr="00B02F55">
        <w:rPr>
          <w:rFonts w:eastAsia="Times New Roman" w:cstheme="minorHAnsi"/>
          <w:color w:val="000000"/>
          <w:sz w:val="24"/>
          <w:szCs w:val="24"/>
        </w:rPr>
        <w:t>, weather monitoring stations</w:t>
      </w:r>
      <w:r w:rsidRPr="00B02F55">
        <w:rPr>
          <w:rFonts w:eastAsia="Times New Roman" w:cstheme="minorHAnsi"/>
          <w:color w:val="000000"/>
          <w:sz w:val="24"/>
          <w:szCs w:val="24"/>
        </w:rPr>
        <w:t xml:space="preserve"> or any other such items be installed on the exterior of any </w:t>
      </w:r>
      <w:r w:rsidR="00CC00E4" w:rsidRPr="00B02F55">
        <w:rPr>
          <w:rFonts w:eastAsia="Times New Roman" w:cstheme="minorHAnsi"/>
          <w:color w:val="000000"/>
          <w:sz w:val="24"/>
          <w:szCs w:val="24"/>
        </w:rPr>
        <w:t>u</w:t>
      </w:r>
      <w:r w:rsidRPr="00B02F55">
        <w:rPr>
          <w:rFonts w:eastAsia="Times New Roman" w:cstheme="minorHAnsi"/>
          <w:color w:val="000000"/>
          <w:sz w:val="24"/>
          <w:szCs w:val="24"/>
        </w:rPr>
        <w:t xml:space="preserve">nit or be permitted to be hung out of a </w:t>
      </w:r>
      <w:r w:rsidR="00CC00E4" w:rsidRPr="00B02F55">
        <w:rPr>
          <w:rFonts w:eastAsia="Times New Roman" w:cstheme="minorHAnsi"/>
          <w:color w:val="000000"/>
          <w:sz w:val="24"/>
          <w:szCs w:val="24"/>
        </w:rPr>
        <w:t>u</w:t>
      </w:r>
      <w:r w:rsidRPr="00B02F55">
        <w:rPr>
          <w:rFonts w:eastAsia="Times New Roman" w:cstheme="minorHAnsi"/>
          <w:color w:val="000000"/>
          <w:sz w:val="24"/>
          <w:szCs w:val="24"/>
        </w:rPr>
        <w:t>nit.</w:t>
      </w:r>
    </w:p>
    <w:p w14:paraId="34BE61DC" w14:textId="0EE9F5E7" w:rsidR="00C73C36" w:rsidRPr="00B02F55" w:rsidRDefault="00C73C36" w:rsidP="00154221">
      <w:pPr>
        <w:pStyle w:val="ListParagraph"/>
        <w:numPr>
          <w:ilvl w:val="0"/>
          <w:numId w:val="7"/>
        </w:numPr>
        <w:spacing w:after="0" w:line="240" w:lineRule="auto"/>
        <w:rPr>
          <w:rFonts w:eastAsia="Times New Roman" w:cstheme="minorHAnsi"/>
          <w:color w:val="000000"/>
          <w:sz w:val="24"/>
          <w:szCs w:val="24"/>
        </w:rPr>
      </w:pPr>
      <w:r w:rsidRPr="00B02F55">
        <w:rPr>
          <w:rFonts w:eastAsia="Times New Roman" w:cstheme="minorHAnsi"/>
          <w:color w:val="000000"/>
          <w:sz w:val="24"/>
          <w:szCs w:val="24"/>
        </w:rPr>
        <w:t xml:space="preserve">Exterior lighting </w:t>
      </w:r>
      <w:r w:rsidR="0095219E" w:rsidRPr="00B02F55">
        <w:rPr>
          <w:rFonts w:eastAsia="Times New Roman" w:cstheme="minorHAnsi"/>
          <w:color w:val="000000"/>
          <w:sz w:val="24"/>
          <w:szCs w:val="24"/>
        </w:rPr>
        <w:t xml:space="preserve">is </w:t>
      </w:r>
      <w:r w:rsidRPr="00B02F55">
        <w:rPr>
          <w:rFonts w:eastAsia="Times New Roman" w:cstheme="minorHAnsi"/>
          <w:color w:val="000000"/>
          <w:sz w:val="24"/>
          <w:szCs w:val="24"/>
        </w:rPr>
        <w:t>not permitted</w:t>
      </w:r>
      <w:r w:rsidR="00CC00E4" w:rsidRPr="00B02F55">
        <w:rPr>
          <w:rFonts w:eastAsia="Times New Roman" w:cstheme="minorHAnsi"/>
          <w:color w:val="000000"/>
          <w:sz w:val="24"/>
          <w:szCs w:val="24"/>
        </w:rPr>
        <w:t xml:space="preserve"> </w:t>
      </w:r>
      <w:r w:rsidR="0095219E" w:rsidRPr="00B02F55">
        <w:rPr>
          <w:rFonts w:eastAsia="Times New Roman" w:cstheme="minorHAnsi"/>
          <w:color w:val="000000"/>
          <w:sz w:val="24"/>
          <w:szCs w:val="24"/>
        </w:rPr>
        <w:t>with the exception of portable decorative, very low-light solar lanterns in the Limited Common Areas.</w:t>
      </w:r>
    </w:p>
    <w:p w14:paraId="13AAD2CE" w14:textId="7EF0228E" w:rsidR="002E5F0A" w:rsidRPr="00B02F55" w:rsidRDefault="00824A0A" w:rsidP="00154221">
      <w:pPr>
        <w:pStyle w:val="ListParagraph"/>
        <w:numPr>
          <w:ilvl w:val="0"/>
          <w:numId w:val="7"/>
        </w:numPr>
        <w:spacing w:after="0" w:line="240" w:lineRule="auto"/>
        <w:rPr>
          <w:rFonts w:eastAsia="Times New Roman" w:cstheme="minorHAnsi"/>
          <w:color w:val="000000"/>
          <w:sz w:val="24"/>
          <w:szCs w:val="24"/>
        </w:rPr>
      </w:pPr>
      <w:r w:rsidRPr="00B02F55">
        <w:rPr>
          <w:rFonts w:eastAsia="Times New Roman" w:cstheme="minorHAnsi"/>
          <w:color w:val="000000"/>
          <w:sz w:val="24"/>
          <w:szCs w:val="24"/>
        </w:rPr>
        <w:lastRenderedPageBreak/>
        <w:t>For s</w:t>
      </w:r>
      <w:r w:rsidR="002E5F0A" w:rsidRPr="00B02F55">
        <w:rPr>
          <w:rFonts w:eastAsia="Times New Roman" w:cstheme="minorHAnsi"/>
          <w:color w:val="000000"/>
          <w:sz w:val="24"/>
          <w:szCs w:val="24"/>
        </w:rPr>
        <w:t>ecurity</w:t>
      </w:r>
      <w:r w:rsidRPr="00B02F55">
        <w:rPr>
          <w:rFonts w:eastAsia="Times New Roman" w:cstheme="minorHAnsi"/>
          <w:color w:val="000000"/>
          <w:sz w:val="24"/>
          <w:szCs w:val="24"/>
        </w:rPr>
        <w:t>,</w:t>
      </w:r>
      <w:r w:rsidR="002E5F0A" w:rsidRPr="00B02F55">
        <w:rPr>
          <w:rFonts w:eastAsia="Times New Roman" w:cstheme="minorHAnsi"/>
          <w:color w:val="000000"/>
          <w:sz w:val="24"/>
          <w:szCs w:val="24"/>
        </w:rPr>
        <w:t xml:space="preserve"> cameras</w:t>
      </w:r>
      <w:r w:rsidR="006E6D43" w:rsidRPr="00B02F55">
        <w:rPr>
          <w:rFonts w:eastAsia="Times New Roman" w:cstheme="minorHAnsi"/>
          <w:color w:val="000000"/>
          <w:sz w:val="24"/>
          <w:szCs w:val="24"/>
        </w:rPr>
        <w:t xml:space="preserve"> may be </w:t>
      </w:r>
      <w:r w:rsidR="008D20CE" w:rsidRPr="00B02F55">
        <w:rPr>
          <w:rFonts w:eastAsia="Times New Roman" w:cstheme="minorHAnsi"/>
          <w:color w:val="000000"/>
          <w:sz w:val="24"/>
          <w:szCs w:val="24"/>
        </w:rPr>
        <w:t>installed</w:t>
      </w:r>
      <w:r w:rsidR="00732DD2" w:rsidRPr="00B02F55">
        <w:rPr>
          <w:rFonts w:eastAsia="Times New Roman" w:cstheme="minorHAnsi"/>
          <w:color w:val="000000"/>
          <w:sz w:val="24"/>
          <w:szCs w:val="24"/>
        </w:rPr>
        <w:t xml:space="preserve"> on the </w:t>
      </w:r>
      <w:r w:rsidR="00C71B12" w:rsidRPr="00B02F55">
        <w:rPr>
          <w:rFonts w:eastAsia="Times New Roman" w:cstheme="minorHAnsi"/>
          <w:color w:val="000000"/>
          <w:sz w:val="24"/>
          <w:szCs w:val="24"/>
        </w:rPr>
        <w:t>exterior of a unit</w:t>
      </w:r>
      <w:r w:rsidR="006E6D43" w:rsidRPr="00B02F55">
        <w:rPr>
          <w:rFonts w:eastAsia="Times New Roman" w:cstheme="minorHAnsi"/>
          <w:color w:val="000000"/>
          <w:sz w:val="24"/>
          <w:szCs w:val="24"/>
        </w:rPr>
        <w:t xml:space="preserve"> with written permission from the Trustees.</w:t>
      </w:r>
      <w:r w:rsidRPr="00B02F55">
        <w:rPr>
          <w:rFonts w:eastAsia="Times New Roman" w:cstheme="minorHAnsi"/>
          <w:color w:val="000000"/>
          <w:sz w:val="24"/>
          <w:szCs w:val="24"/>
        </w:rPr>
        <w:t xml:space="preserve"> The placement of security cameras must not infringe on the privacy of other residents.</w:t>
      </w:r>
    </w:p>
    <w:p w14:paraId="56E21BC8" w14:textId="77777777" w:rsidR="005945E3" w:rsidRPr="00B02F55" w:rsidRDefault="005945E3" w:rsidP="005945E3">
      <w:pPr>
        <w:spacing w:after="0"/>
        <w:rPr>
          <w:rFonts w:cstheme="minorHAnsi"/>
          <w:sz w:val="24"/>
          <w:szCs w:val="24"/>
        </w:rPr>
      </w:pPr>
    </w:p>
    <w:p w14:paraId="21025D97" w14:textId="4EC78264" w:rsidR="005945E3" w:rsidRPr="00B02F55" w:rsidRDefault="005945E3" w:rsidP="005945E3">
      <w:pPr>
        <w:spacing w:after="0"/>
        <w:rPr>
          <w:rFonts w:cstheme="minorHAnsi"/>
          <w:sz w:val="24"/>
          <w:szCs w:val="24"/>
        </w:rPr>
      </w:pPr>
      <w:r w:rsidRPr="00B02F55">
        <w:rPr>
          <w:rFonts w:cstheme="minorHAnsi"/>
          <w:sz w:val="24"/>
          <w:szCs w:val="24"/>
        </w:rPr>
        <w:t>Banners and Flags</w:t>
      </w:r>
    </w:p>
    <w:p w14:paraId="72CD26B2" w14:textId="551901B7" w:rsidR="005945E3" w:rsidRPr="00B02F55" w:rsidRDefault="005945E3" w:rsidP="005945E3">
      <w:pPr>
        <w:pStyle w:val="ListParagraph"/>
        <w:numPr>
          <w:ilvl w:val="0"/>
          <w:numId w:val="5"/>
        </w:numPr>
        <w:spacing w:after="0"/>
        <w:rPr>
          <w:rFonts w:cstheme="minorHAnsi"/>
          <w:sz w:val="24"/>
          <w:szCs w:val="24"/>
        </w:rPr>
      </w:pPr>
      <w:r w:rsidRPr="00B02F55">
        <w:rPr>
          <w:rFonts w:cstheme="minorHAnsi"/>
          <w:sz w:val="24"/>
          <w:szCs w:val="24"/>
        </w:rPr>
        <w:t>Flag</w:t>
      </w:r>
      <w:r w:rsidR="0088381F" w:rsidRPr="00B02F55">
        <w:rPr>
          <w:rFonts w:cstheme="minorHAnsi"/>
          <w:sz w:val="24"/>
          <w:szCs w:val="24"/>
        </w:rPr>
        <w:t xml:space="preserve"> pole holders may not be mounted on </w:t>
      </w:r>
      <w:r w:rsidR="003669AF" w:rsidRPr="00B02F55">
        <w:rPr>
          <w:rFonts w:cstheme="minorHAnsi"/>
          <w:sz w:val="24"/>
          <w:szCs w:val="24"/>
        </w:rPr>
        <w:t>u</w:t>
      </w:r>
      <w:r w:rsidR="0088381F" w:rsidRPr="00B02F55">
        <w:rPr>
          <w:rFonts w:cstheme="minorHAnsi"/>
          <w:sz w:val="24"/>
          <w:szCs w:val="24"/>
        </w:rPr>
        <w:t xml:space="preserve">nit exteriors; however, American flags may be displayed on the grounds </w:t>
      </w:r>
      <w:r w:rsidR="009F3C2A" w:rsidRPr="00B02F55">
        <w:rPr>
          <w:rFonts w:cstheme="minorHAnsi"/>
          <w:sz w:val="24"/>
          <w:szCs w:val="24"/>
        </w:rPr>
        <w:t>for one week around</w:t>
      </w:r>
      <w:r w:rsidR="0088381F" w:rsidRPr="00B02F55">
        <w:rPr>
          <w:rFonts w:cstheme="minorHAnsi"/>
          <w:sz w:val="24"/>
          <w:szCs w:val="24"/>
        </w:rPr>
        <w:t xml:space="preserve"> Memorial Day, the Fourth of July and Veterans Day.</w:t>
      </w:r>
      <w:r w:rsidRPr="00B02F55">
        <w:rPr>
          <w:rFonts w:cstheme="minorHAnsi"/>
          <w:sz w:val="24"/>
          <w:szCs w:val="24"/>
        </w:rPr>
        <w:tab/>
      </w:r>
    </w:p>
    <w:p w14:paraId="43527E63" w14:textId="191EF7E6" w:rsidR="005945E3" w:rsidRPr="00B02F55" w:rsidRDefault="005945E3" w:rsidP="005945E3">
      <w:pPr>
        <w:pStyle w:val="ListParagraph"/>
        <w:numPr>
          <w:ilvl w:val="0"/>
          <w:numId w:val="5"/>
        </w:numPr>
        <w:spacing w:after="0"/>
        <w:rPr>
          <w:rFonts w:cstheme="minorHAnsi"/>
          <w:sz w:val="24"/>
          <w:szCs w:val="24"/>
        </w:rPr>
      </w:pPr>
      <w:r w:rsidRPr="00B02F55">
        <w:rPr>
          <w:rFonts w:cstheme="minorHAnsi"/>
          <w:sz w:val="24"/>
          <w:szCs w:val="24"/>
        </w:rPr>
        <w:t xml:space="preserve">Banners should not be hung outside any </w:t>
      </w:r>
      <w:r w:rsidR="003669AF" w:rsidRPr="00B02F55">
        <w:rPr>
          <w:rFonts w:cstheme="minorHAnsi"/>
          <w:sz w:val="24"/>
          <w:szCs w:val="24"/>
        </w:rPr>
        <w:t>u</w:t>
      </w:r>
      <w:r w:rsidRPr="00B02F55">
        <w:rPr>
          <w:rFonts w:cstheme="minorHAnsi"/>
          <w:sz w:val="24"/>
          <w:szCs w:val="24"/>
        </w:rPr>
        <w:t xml:space="preserve">nit. </w:t>
      </w:r>
    </w:p>
    <w:p w14:paraId="71F53923" w14:textId="77777777" w:rsidR="00AC012B" w:rsidRPr="00B02F55" w:rsidRDefault="00AC012B" w:rsidP="00AC48A7">
      <w:pPr>
        <w:spacing w:after="0"/>
        <w:rPr>
          <w:rFonts w:cstheme="minorHAnsi"/>
          <w:sz w:val="24"/>
          <w:szCs w:val="24"/>
        </w:rPr>
      </w:pPr>
    </w:p>
    <w:p w14:paraId="047880B7" w14:textId="170690FF" w:rsidR="00AC48A7" w:rsidRPr="00B02F55" w:rsidRDefault="00B363E4" w:rsidP="00AC48A7">
      <w:pPr>
        <w:spacing w:after="0"/>
        <w:rPr>
          <w:rFonts w:cstheme="minorHAnsi"/>
          <w:sz w:val="24"/>
          <w:szCs w:val="24"/>
        </w:rPr>
      </w:pPr>
      <w:r w:rsidRPr="00B02F55">
        <w:rPr>
          <w:rFonts w:cstheme="minorHAnsi"/>
          <w:sz w:val="24"/>
          <w:szCs w:val="24"/>
        </w:rPr>
        <w:t>Holiday Decorations</w:t>
      </w:r>
    </w:p>
    <w:p w14:paraId="7FE352D8" w14:textId="490E3730" w:rsidR="00B363E4" w:rsidRPr="00B02F55" w:rsidRDefault="00B363E4" w:rsidP="00B363E4">
      <w:pPr>
        <w:pStyle w:val="ListParagraph"/>
        <w:numPr>
          <w:ilvl w:val="0"/>
          <w:numId w:val="1"/>
        </w:numPr>
        <w:spacing w:after="0"/>
        <w:rPr>
          <w:rFonts w:cstheme="minorHAnsi"/>
          <w:sz w:val="24"/>
          <w:szCs w:val="24"/>
        </w:rPr>
      </w:pPr>
      <w:r w:rsidRPr="00B02F55">
        <w:rPr>
          <w:rFonts w:cstheme="minorHAnsi"/>
          <w:sz w:val="24"/>
          <w:szCs w:val="24"/>
        </w:rPr>
        <w:t>Any reasonable type of decoration may be displayed within the confines of the front porch of the units.</w:t>
      </w:r>
    </w:p>
    <w:p w14:paraId="41680A66" w14:textId="48F74953" w:rsidR="00B363E4" w:rsidRPr="00B02F55" w:rsidRDefault="00B363E4" w:rsidP="00B363E4">
      <w:pPr>
        <w:pStyle w:val="ListParagraph"/>
        <w:numPr>
          <w:ilvl w:val="0"/>
          <w:numId w:val="1"/>
        </w:numPr>
        <w:spacing w:after="0"/>
        <w:rPr>
          <w:rFonts w:cstheme="minorHAnsi"/>
          <w:sz w:val="24"/>
          <w:szCs w:val="24"/>
        </w:rPr>
      </w:pPr>
      <w:r w:rsidRPr="00B02F55">
        <w:rPr>
          <w:rFonts w:cstheme="minorHAnsi"/>
          <w:sz w:val="24"/>
          <w:szCs w:val="24"/>
        </w:rPr>
        <w:t>Wreaths may be displayed on the front doors only.  Please use caution when attaching hangers to the doors.</w:t>
      </w:r>
    </w:p>
    <w:p w14:paraId="11A3F4E8" w14:textId="6F7C1E8E" w:rsidR="00B363E4" w:rsidRPr="00B02F55" w:rsidRDefault="00B363E4" w:rsidP="00B363E4">
      <w:pPr>
        <w:pStyle w:val="ListParagraph"/>
        <w:numPr>
          <w:ilvl w:val="0"/>
          <w:numId w:val="1"/>
        </w:numPr>
        <w:spacing w:after="0"/>
        <w:rPr>
          <w:rFonts w:cstheme="minorHAnsi"/>
          <w:sz w:val="24"/>
          <w:szCs w:val="24"/>
        </w:rPr>
      </w:pPr>
      <w:r w:rsidRPr="00B02F55">
        <w:rPr>
          <w:rFonts w:cstheme="minorHAnsi"/>
          <w:sz w:val="24"/>
          <w:szCs w:val="24"/>
        </w:rPr>
        <w:t>Decorative candles may be displayed in the windows inside the units.  For the overall harmonious appearance of the community, the lights should be white and non-flashing.</w:t>
      </w:r>
    </w:p>
    <w:p w14:paraId="07AD20D4" w14:textId="1368C550" w:rsidR="00B363E4" w:rsidRPr="00B02F55" w:rsidRDefault="00B363E4" w:rsidP="00B363E4">
      <w:pPr>
        <w:pStyle w:val="ListParagraph"/>
        <w:numPr>
          <w:ilvl w:val="0"/>
          <w:numId w:val="1"/>
        </w:numPr>
        <w:spacing w:after="0"/>
        <w:rPr>
          <w:rFonts w:cstheme="minorHAnsi"/>
          <w:sz w:val="24"/>
          <w:szCs w:val="24"/>
        </w:rPr>
      </w:pPr>
      <w:r w:rsidRPr="00B02F55">
        <w:rPr>
          <w:rFonts w:cstheme="minorHAnsi"/>
          <w:sz w:val="24"/>
          <w:szCs w:val="24"/>
        </w:rPr>
        <w:t>Decorative lights may not be attached to the exterior of the buildings, including decks and railings.</w:t>
      </w:r>
    </w:p>
    <w:p w14:paraId="5F0E22DB" w14:textId="77777777" w:rsidR="000E6497" w:rsidRPr="00B02F55" w:rsidRDefault="00B363E4" w:rsidP="000E6497">
      <w:pPr>
        <w:pStyle w:val="ListParagraph"/>
        <w:numPr>
          <w:ilvl w:val="0"/>
          <w:numId w:val="1"/>
        </w:numPr>
        <w:spacing w:after="0"/>
        <w:rPr>
          <w:rFonts w:cstheme="minorHAnsi"/>
          <w:sz w:val="24"/>
          <w:szCs w:val="24"/>
        </w:rPr>
      </w:pPr>
      <w:r w:rsidRPr="00B02F55">
        <w:rPr>
          <w:rFonts w:cstheme="minorHAnsi"/>
          <w:sz w:val="24"/>
          <w:szCs w:val="24"/>
        </w:rPr>
        <w:t>Decorative lights may not be attached to any landscaping</w:t>
      </w:r>
      <w:r w:rsidR="007D4F90" w:rsidRPr="00B02F55">
        <w:rPr>
          <w:rFonts w:cstheme="minorHAnsi"/>
          <w:sz w:val="24"/>
          <w:szCs w:val="24"/>
        </w:rPr>
        <w:t>,</w:t>
      </w:r>
      <w:r w:rsidRPr="00B02F55">
        <w:rPr>
          <w:rFonts w:cstheme="minorHAnsi"/>
          <w:sz w:val="24"/>
          <w:szCs w:val="24"/>
        </w:rPr>
        <w:t xml:space="preserve"> including trees and shrubs.</w:t>
      </w:r>
    </w:p>
    <w:p w14:paraId="063478BA" w14:textId="0A9707AD" w:rsidR="00B363E4" w:rsidRPr="00B02F55" w:rsidRDefault="00B363E4" w:rsidP="000E6497">
      <w:pPr>
        <w:pStyle w:val="ListParagraph"/>
        <w:numPr>
          <w:ilvl w:val="0"/>
          <w:numId w:val="1"/>
        </w:numPr>
        <w:spacing w:after="0"/>
        <w:rPr>
          <w:rFonts w:cstheme="minorHAnsi"/>
          <w:sz w:val="24"/>
          <w:szCs w:val="24"/>
        </w:rPr>
      </w:pPr>
      <w:r w:rsidRPr="00B02F55">
        <w:rPr>
          <w:rFonts w:cstheme="minorHAnsi"/>
          <w:b/>
          <w:bCs/>
          <w:sz w:val="24"/>
          <w:szCs w:val="24"/>
        </w:rPr>
        <w:t>Any and all holiday decorations must be removed by January 10.</w:t>
      </w:r>
    </w:p>
    <w:p w14:paraId="21FB8446" w14:textId="77777777" w:rsidR="00B363E4" w:rsidRPr="00B02F55" w:rsidRDefault="00B363E4" w:rsidP="00AC48A7">
      <w:pPr>
        <w:spacing w:after="0"/>
        <w:rPr>
          <w:rFonts w:cstheme="minorHAnsi"/>
          <w:sz w:val="24"/>
          <w:szCs w:val="24"/>
        </w:rPr>
      </w:pPr>
    </w:p>
    <w:p w14:paraId="02E483A7" w14:textId="5A56AEF9" w:rsidR="00F15630" w:rsidRPr="00B02F55" w:rsidRDefault="00B37067" w:rsidP="00F15630">
      <w:pPr>
        <w:spacing w:after="0"/>
        <w:rPr>
          <w:rFonts w:cstheme="minorHAnsi"/>
          <w:sz w:val="24"/>
          <w:szCs w:val="24"/>
        </w:rPr>
      </w:pPr>
      <w:r w:rsidRPr="00B02F55">
        <w:rPr>
          <w:rFonts w:cstheme="minorHAnsi"/>
          <w:sz w:val="24"/>
          <w:szCs w:val="24"/>
        </w:rPr>
        <w:t>P</w:t>
      </w:r>
      <w:r w:rsidR="00B363E4" w:rsidRPr="00B02F55">
        <w:rPr>
          <w:rFonts w:cstheme="minorHAnsi"/>
          <w:sz w:val="24"/>
          <w:szCs w:val="24"/>
        </w:rPr>
        <w:t>lants</w:t>
      </w:r>
      <w:r w:rsidR="00643036" w:rsidRPr="00B02F55">
        <w:rPr>
          <w:rFonts w:cstheme="minorHAnsi"/>
          <w:sz w:val="24"/>
          <w:szCs w:val="24"/>
        </w:rPr>
        <w:t xml:space="preserve">   </w:t>
      </w:r>
    </w:p>
    <w:p w14:paraId="7B37889C" w14:textId="4A819339" w:rsidR="00B37067" w:rsidRPr="00B02F55" w:rsidRDefault="00B363E4" w:rsidP="00F15630">
      <w:pPr>
        <w:pStyle w:val="ListParagraph"/>
        <w:numPr>
          <w:ilvl w:val="0"/>
          <w:numId w:val="16"/>
        </w:numPr>
        <w:spacing w:after="0"/>
        <w:rPr>
          <w:rFonts w:cstheme="minorHAnsi"/>
          <w:sz w:val="24"/>
          <w:szCs w:val="24"/>
        </w:rPr>
      </w:pPr>
      <w:r w:rsidRPr="00B02F55">
        <w:rPr>
          <w:rFonts w:cstheme="minorHAnsi"/>
          <w:sz w:val="24"/>
          <w:szCs w:val="24"/>
        </w:rPr>
        <w:t xml:space="preserve">Annual </w:t>
      </w:r>
      <w:r w:rsidR="00A17886" w:rsidRPr="00B02F55">
        <w:rPr>
          <w:rFonts w:cstheme="minorHAnsi"/>
          <w:sz w:val="24"/>
          <w:szCs w:val="24"/>
        </w:rPr>
        <w:t xml:space="preserve">flowers </w:t>
      </w:r>
      <w:r w:rsidRPr="00B02F55">
        <w:rPr>
          <w:rFonts w:cstheme="minorHAnsi"/>
          <w:sz w:val="24"/>
          <w:szCs w:val="24"/>
        </w:rPr>
        <w:t xml:space="preserve">may be displayed in flower boxes on porch and deck railings.  </w:t>
      </w:r>
    </w:p>
    <w:p w14:paraId="13B6BF2D" w14:textId="068BF5AB" w:rsidR="00765BB7" w:rsidRPr="00B02F55" w:rsidRDefault="00B37067" w:rsidP="00846FC4">
      <w:pPr>
        <w:pStyle w:val="ListParagraph"/>
        <w:numPr>
          <w:ilvl w:val="0"/>
          <w:numId w:val="2"/>
        </w:numPr>
        <w:spacing w:after="0"/>
        <w:rPr>
          <w:rFonts w:cstheme="minorHAnsi"/>
          <w:sz w:val="24"/>
          <w:szCs w:val="24"/>
        </w:rPr>
      </w:pPr>
      <w:r w:rsidRPr="00B02F55">
        <w:rPr>
          <w:rFonts w:cstheme="minorHAnsi"/>
          <w:sz w:val="24"/>
          <w:szCs w:val="24"/>
        </w:rPr>
        <w:t>Annual flowers</w:t>
      </w:r>
      <w:r w:rsidR="00B363E4" w:rsidRPr="00B02F55">
        <w:rPr>
          <w:rFonts w:cstheme="minorHAnsi"/>
          <w:sz w:val="24"/>
          <w:szCs w:val="24"/>
        </w:rPr>
        <w:t xml:space="preserve"> </w:t>
      </w:r>
      <w:r w:rsidR="00BE7417" w:rsidRPr="00B02F55">
        <w:rPr>
          <w:rFonts w:cstheme="minorHAnsi"/>
          <w:sz w:val="24"/>
          <w:szCs w:val="24"/>
        </w:rPr>
        <w:t xml:space="preserve">and small shrubs may </w:t>
      </w:r>
      <w:r w:rsidR="00B363E4" w:rsidRPr="00B02F55">
        <w:rPr>
          <w:rFonts w:cstheme="minorHAnsi"/>
          <w:sz w:val="24"/>
          <w:szCs w:val="24"/>
        </w:rPr>
        <w:t>be displayed in planters</w:t>
      </w:r>
      <w:r w:rsidR="00846FC4" w:rsidRPr="00B02F55">
        <w:rPr>
          <w:rFonts w:cstheme="minorHAnsi"/>
          <w:sz w:val="24"/>
          <w:szCs w:val="24"/>
        </w:rPr>
        <w:t xml:space="preserve"> of reasonable size</w:t>
      </w:r>
      <w:r w:rsidR="00B363E4" w:rsidRPr="00B02F55">
        <w:rPr>
          <w:rFonts w:cstheme="minorHAnsi"/>
          <w:sz w:val="24"/>
          <w:szCs w:val="24"/>
        </w:rPr>
        <w:t xml:space="preserve"> placed </w:t>
      </w:r>
      <w:r w:rsidRPr="00B02F55">
        <w:rPr>
          <w:rFonts w:cstheme="minorHAnsi"/>
          <w:sz w:val="24"/>
          <w:szCs w:val="24"/>
        </w:rPr>
        <w:t>on porches, decks,</w:t>
      </w:r>
      <w:r w:rsidR="00547584" w:rsidRPr="00B02F55">
        <w:rPr>
          <w:rFonts w:cstheme="minorHAnsi"/>
          <w:sz w:val="24"/>
          <w:szCs w:val="24"/>
        </w:rPr>
        <w:t xml:space="preserve"> patios</w:t>
      </w:r>
      <w:r w:rsidR="00B25349" w:rsidRPr="00B02F55">
        <w:rPr>
          <w:rFonts w:cstheme="minorHAnsi"/>
          <w:sz w:val="24"/>
          <w:szCs w:val="24"/>
        </w:rPr>
        <w:t>,</w:t>
      </w:r>
      <w:r w:rsidR="00200F4A" w:rsidRPr="00B02F55">
        <w:rPr>
          <w:rFonts w:cstheme="minorHAnsi"/>
          <w:sz w:val="24"/>
          <w:szCs w:val="24"/>
        </w:rPr>
        <w:t xml:space="preserve"> </w:t>
      </w:r>
      <w:r w:rsidR="00F15630" w:rsidRPr="00B02F55">
        <w:rPr>
          <w:rFonts w:cstheme="minorHAnsi"/>
          <w:sz w:val="24"/>
          <w:szCs w:val="24"/>
        </w:rPr>
        <w:t xml:space="preserve">and driveways </w:t>
      </w:r>
      <w:r w:rsidR="009B3FBF" w:rsidRPr="00B02F55">
        <w:rPr>
          <w:rFonts w:cstheme="minorHAnsi"/>
          <w:sz w:val="24"/>
          <w:szCs w:val="24"/>
        </w:rPr>
        <w:t>beside</w:t>
      </w:r>
      <w:r w:rsidRPr="00B02F55">
        <w:rPr>
          <w:rFonts w:cstheme="minorHAnsi"/>
          <w:sz w:val="24"/>
          <w:szCs w:val="24"/>
        </w:rPr>
        <w:t xml:space="preserve"> garage doors</w:t>
      </w:r>
      <w:r w:rsidR="00F15630" w:rsidRPr="00B02F55">
        <w:rPr>
          <w:rFonts w:cstheme="minorHAnsi"/>
          <w:sz w:val="24"/>
          <w:szCs w:val="24"/>
        </w:rPr>
        <w:t>.</w:t>
      </w:r>
      <w:r w:rsidR="00200F4A" w:rsidRPr="00B02F55">
        <w:rPr>
          <w:rFonts w:cstheme="minorHAnsi"/>
          <w:sz w:val="24"/>
          <w:szCs w:val="24"/>
        </w:rPr>
        <w:t xml:space="preserve">  Planters may</w:t>
      </w:r>
      <w:r w:rsidR="00501351" w:rsidRPr="00B02F55">
        <w:rPr>
          <w:rFonts w:cstheme="minorHAnsi"/>
          <w:sz w:val="24"/>
          <w:szCs w:val="24"/>
        </w:rPr>
        <w:t xml:space="preserve"> also</w:t>
      </w:r>
      <w:r w:rsidR="00200F4A" w:rsidRPr="00B02F55">
        <w:rPr>
          <w:rFonts w:cstheme="minorHAnsi"/>
          <w:sz w:val="24"/>
          <w:szCs w:val="24"/>
        </w:rPr>
        <w:t xml:space="preserve"> be placed well off to the sides on front porch steps but </w:t>
      </w:r>
      <w:r w:rsidR="00501351" w:rsidRPr="00B02F55">
        <w:rPr>
          <w:rFonts w:cstheme="minorHAnsi"/>
          <w:sz w:val="24"/>
          <w:szCs w:val="24"/>
        </w:rPr>
        <w:t>never</w:t>
      </w:r>
      <w:r w:rsidR="00200F4A" w:rsidRPr="00B02F55">
        <w:rPr>
          <w:rFonts w:cstheme="minorHAnsi"/>
          <w:sz w:val="24"/>
          <w:szCs w:val="24"/>
        </w:rPr>
        <w:t xml:space="preserve"> on rear deck stairs.</w:t>
      </w:r>
    </w:p>
    <w:p w14:paraId="425C4310" w14:textId="38B4AF9A" w:rsidR="00154DA2" w:rsidRPr="00B02F55" w:rsidRDefault="00154DA2" w:rsidP="00846FC4">
      <w:pPr>
        <w:pStyle w:val="ListParagraph"/>
        <w:numPr>
          <w:ilvl w:val="0"/>
          <w:numId w:val="2"/>
        </w:numPr>
        <w:spacing w:after="0"/>
        <w:rPr>
          <w:rFonts w:cstheme="minorHAnsi"/>
          <w:sz w:val="24"/>
          <w:szCs w:val="24"/>
        </w:rPr>
      </w:pPr>
      <w:r w:rsidRPr="00B02F55">
        <w:rPr>
          <w:rFonts w:cstheme="minorHAnsi"/>
          <w:sz w:val="24"/>
          <w:szCs w:val="24"/>
        </w:rPr>
        <w:t xml:space="preserve">Planters placed on front sidewalks are hazards for </w:t>
      </w:r>
      <w:r w:rsidR="00135E6A" w:rsidRPr="00B02F55">
        <w:rPr>
          <w:rFonts w:cstheme="minorHAnsi"/>
          <w:sz w:val="24"/>
          <w:szCs w:val="24"/>
        </w:rPr>
        <w:t>the</w:t>
      </w:r>
      <w:r w:rsidRPr="00B02F55">
        <w:rPr>
          <w:rFonts w:cstheme="minorHAnsi"/>
          <w:sz w:val="24"/>
          <w:szCs w:val="24"/>
        </w:rPr>
        <w:t xml:space="preserve"> mowers and, therefore, are not acceptable. </w:t>
      </w:r>
    </w:p>
    <w:p w14:paraId="213F01A8" w14:textId="37012CC9" w:rsidR="00B363E4" w:rsidRPr="00B02F55" w:rsidRDefault="00B37067" w:rsidP="00846FC4">
      <w:pPr>
        <w:pStyle w:val="ListParagraph"/>
        <w:numPr>
          <w:ilvl w:val="0"/>
          <w:numId w:val="2"/>
        </w:numPr>
        <w:spacing w:after="0"/>
        <w:rPr>
          <w:rFonts w:cstheme="minorHAnsi"/>
          <w:sz w:val="24"/>
          <w:szCs w:val="24"/>
        </w:rPr>
      </w:pPr>
      <w:r w:rsidRPr="00B02F55">
        <w:rPr>
          <w:rFonts w:cstheme="minorHAnsi"/>
          <w:sz w:val="24"/>
          <w:szCs w:val="24"/>
        </w:rPr>
        <w:t xml:space="preserve">Small planters of vegetables may be placed on </w:t>
      </w:r>
      <w:r w:rsidR="00821AD4" w:rsidRPr="00B02F55">
        <w:rPr>
          <w:rFonts w:cstheme="minorHAnsi"/>
          <w:sz w:val="24"/>
          <w:szCs w:val="24"/>
        </w:rPr>
        <w:t>rear patios, decks and under decks</w:t>
      </w:r>
      <w:r w:rsidR="00AB67B9" w:rsidRPr="00B02F55">
        <w:rPr>
          <w:rFonts w:cstheme="minorHAnsi"/>
          <w:sz w:val="24"/>
          <w:szCs w:val="24"/>
        </w:rPr>
        <w:t>, but</w:t>
      </w:r>
      <w:r w:rsidRPr="00B02F55">
        <w:rPr>
          <w:rFonts w:cstheme="minorHAnsi"/>
          <w:sz w:val="24"/>
          <w:szCs w:val="24"/>
        </w:rPr>
        <w:t xml:space="preserve"> at no time should they be placed </w:t>
      </w:r>
      <w:r w:rsidR="00197899" w:rsidRPr="00B02F55">
        <w:rPr>
          <w:rFonts w:cstheme="minorHAnsi"/>
          <w:sz w:val="24"/>
          <w:szCs w:val="24"/>
        </w:rPr>
        <w:t xml:space="preserve">anywhere </w:t>
      </w:r>
      <w:r w:rsidRPr="00B02F55">
        <w:rPr>
          <w:rFonts w:cstheme="minorHAnsi"/>
          <w:sz w:val="24"/>
          <w:szCs w:val="24"/>
        </w:rPr>
        <w:t xml:space="preserve">in the </w:t>
      </w:r>
      <w:r w:rsidR="00197899" w:rsidRPr="00B02F55">
        <w:rPr>
          <w:rFonts w:cstheme="minorHAnsi"/>
          <w:sz w:val="24"/>
          <w:szCs w:val="24"/>
        </w:rPr>
        <w:t>front</w:t>
      </w:r>
      <w:r w:rsidRPr="00B02F55">
        <w:rPr>
          <w:rFonts w:cstheme="minorHAnsi"/>
          <w:sz w:val="24"/>
          <w:szCs w:val="24"/>
        </w:rPr>
        <w:t xml:space="preserve"> </w:t>
      </w:r>
      <w:r w:rsidR="00197899" w:rsidRPr="00B02F55">
        <w:rPr>
          <w:rFonts w:cstheme="minorHAnsi"/>
          <w:sz w:val="24"/>
          <w:szCs w:val="24"/>
        </w:rPr>
        <w:t>Common or Limited Common Area</w:t>
      </w:r>
      <w:r w:rsidR="00547584" w:rsidRPr="00B02F55">
        <w:rPr>
          <w:rFonts w:cstheme="minorHAnsi"/>
          <w:sz w:val="24"/>
          <w:szCs w:val="24"/>
        </w:rPr>
        <w:t>s.</w:t>
      </w:r>
      <w:r w:rsidR="00DD0232" w:rsidRPr="00B02F55">
        <w:rPr>
          <w:rFonts w:cstheme="minorHAnsi"/>
          <w:sz w:val="24"/>
          <w:szCs w:val="24"/>
        </w:rPr>
        <w:t xml:space="preserve"> </w:t>
      </w:r>
    </w:p>
    <w:p w14:paraId="431FE26D" w14:textId="61001396" w:rsidR="00FD675A" w:rsidRPr="00B02F55" w:rsidRDefault="00FD675A" w:rsidP="00FD675A">
      <w:pPr>
        <w:pStyle w:val="ListParagraph"/>
        <w:numPr>
          <w:ilvl w:val="0"/>
          <w:numId w:val="2"/>
        </w:numPr>
        <w:spacing w:after="0"/>
        <w:rPr>
          <w:rFonts w:cstheme="minorHAnsi"/>
          <w:sz w:val="24"/>
          <w:szCs w:val="24"/>
        </w:rPr>
      </w:pPr>
      <w:r w:rsidRPr="00B02F55">
        <w:rPr>
          <w:rFonts w:cstheme="minorHAnsi"/>
          <w:sz w:val="24"/>
          <w:szCs w:val="24"/>
        </w:rPr>
        <w:t>Baskets of flowers may be hung</w:t>
      </w:r>
      <w:r w:rsidR="008F3482" w:rsidRPr="00B02F55">
        <w:rPr>
          <w:rFonts w:cstheme="minorHAnsi"/>
          <w:sz w:val="24"/>
          <w:szCs w:val="24"/>
        </w:rPr>
        <w:t xml:space="preserve"> from the covered deck and</w:t>
      </w:r>
      <w:r w:rsidRPr="00B02F55">
        <w:rPr>
          <w:rFonts w:cstheme="minorHAnsi"/>
          <w:sz w:val="24"/>
          <w:szCs w:val="24"/>
        </w:rPr>
        <w:t xml:space="preserve"> under the rear deck of any unit; however, any item that needs to be mounted into vinyl or wood needs written approval from the Trustees.</w:t>
      </w:r>
    </w:p>
    <w:p w14:paraId="195A5A98" w14:textId="1200D97F" w:rsidR="00AB67B9" w:rsidRPr="00B02F55" w:rsidRDefault="00197899" w:rsidP="00AB67B9">
      <w:pPr>
        <w:pStyle w:val="ListParagraph"/>
        <w:numPr>
          <w:ilvl w:val="0"/>
          <w:numId w:val="2"/>
        </w:numPr>
        <w:spacing w:after="0"/>
        <w:rPr>
          <w:rFonts w:cstheme="minorHAnsi"/>
          <w:sz w:val="24"/>
          <w:szCs w:val="24"/>
        </w:rPr>
      </w:pPr>
      <w:r w:rsidRPr="00B02F55">
        <w:rPr>
          <w:rFonts w:cstheme="minorHAnsi"/>
          <w:sz w:val="24"/>
          <w:szCs w:val="24"/>
        </w:rPr>
        <w:t>Plant</w:t>
      </w:r>
      <w:r w:rsidR="00FD675A" w:rsidRPr="00B02F55">
        <w:rPr>
          <w:rFonts w:cstheme="minorHAnsi"/>
          <w:sz w:val="24"/>
          <w:szCs w:val="24"/>
        </w:rPr>
        <w:t xml:space="preserve">s </w:t>
      </w:r>
      <w:r w:rsidRPr="00B02F55">
        <w:rPr>
          <w:rFonts w:cstheme="minorHAnsi"/>
          <w:sz w:val="24"/>
          <w:szCs w:val="24"/>
        </w:rPr>
        <w:t xml:space="preserve">that have wilted or died should be </w:t>
      </w:r>
      <w:r w:rsidR="009B3FBF" w:rsidRPr="00B02F55">
        <w:rPr>
          <w:rFonts w:cstheme="minorHAnsi"/>
          <w:sz w:val="24"/>
          <w:szCs w:val="24"/>
        </w:rPr>
        <w:t>promptly</w:t>
      </w:r>
      <w:r w:rsidRPr="00B02F55">
        <w:rPr>
          <w:rFonts w:cstheme="minorHAnsi"/>
          <w:sz w:val="24"/>
          <w:szCs w:val="24"/>
        </w:rPr>
        <w:t xml:space="preserve"> replaced or removed.</w:t>
      </w:r>
    </w:p>
    <w:p w14:paraId="1E178E89" w14:textId="49AFAA02" w:rsidR="00B37067" w:rsidRPr="00B02F55" w:rsidRDefault="00AB67B9" w:rsidP="00AB67B9">
      <w:pPr>
        <w:pStyle w:val="ListParagraph"/>
        <w:numPr>
          <w:ilvl w:val="0"/>
          <w:numId w:val="2"/>
        </w:numPr>
        <w:spacing w:after="0"/>
        <w:rPr>
          <w:rFonts w:cstheme="minorHAnsi"/>
          <w:sz w:val="24"/>
          <w:szCs w:val="24"/>
        </w:rPr>
      </w:pPr>
      <w:r w:rsidRPr="00B02F55">
        <w:rPr>
          <w:rFonts w:cstheme="minorHAnsi"/>
          <w:sz w:val="24"/>
          <w:szCs w:val="24"/>
        </w:rPr>
        <w:t>A</w:t>
      </w:r>
      <w:r w:rsidR="00B37067" w:rsidRPr="00B02F55">
        <w:rPr>
          <w:rFonts w:cstheme="minorHAnsi"/>
          <w:sz w:val="24"/>
          <w:szCs w:val="24"/>
        </w:rPr>
        <w:t>rtificial flowers are not allowed.</w:t>
      </w:r>
      <w:r w:rsidR="00082266" w:rsidRPr="00B02F55">
        <w:rPr>
          <w:rFonts w:cstheme="minorHAnsi"/>
          <w:sz w:val="24"/>
          <w:szCs w:val="24"/>
        </w:rPr>
        <w:t xml:space="preserve"> </w:t>
      </w:r>
    </w:p>
    <w:p w14:paraId="36378035" w14:textId="3ADB6548" w:rsidR="00765BB7" w:rsidRPr="00B02F55" w:rsidRDefault="00C40FA5" w:rsidP="00C40FA5">
      <w:pPr>
        <w:pStyle w:val="ListParagraph"/>
        <w:numPr>
          <w:ilvl w:val="0"/>
          <w:numId w:val="2"/>
        </w:numPr>
        <w:spacing w:after="0"/>
        <w:rPr>
          <w:rFonts w:cstheme="minorHAnsi"/>
          <w:sz w:val="24"/>
          <w:szCs w:val="24"/>
        </w:rPr>
      </w:pPr>
      <w:r w:rsidRPr="00B02F55">
        <w:rPr>
          <w:rFonts w:cstheme="minorHAnsi"/>
          <w:sz w:val="24"/>
          <w:szCs w:val="24"/>
        </w:rPr>
        <w:t xml:space="preserve">Garden hooks for hanging plants are not permitted anywhere in the Common or Limited Common Areas. This includes garden hooks meant to attach to railings. </w:t>
      </w:r>
      <w:r w:rsidR="00FF01BC" w:rsidRPr="00B02F55">
        <w:rPr>
          <w:rFonts w:cstheme="minorHAnsi"/>
          <w:sz w:val="24"/>
          <w:szCs w:val="24"/>
        </w:rPr>
        <w:t xml:space="preserve"> </w:t>
      </w:r>
    </w:p>
    <w:p w14:paraId="4BB4998B" w14:textId="0E705FC4" w:rsidR="00197899" w:rsidRPr="00AB65C9" w:rsidRDefault="00197899" w:rsidP="00846FC4">
      <w:pPr>
        <w:pStyle w:val="ListParagraph"/>
        <w:numPr>
          <w:ilvl w:val="0"/>
          <w:numId w:val="2"/>
        </w:numPr>
        <w:spacing w:after="0"/>
        <w:rPr>
          <w:rFonts w:cstheme="minorHAnsi"/>
          <w:sz w:val="24"/>
          <w:szCs w:val="24"/>
        </w:rPr>
      </w:pPr>
      <w:r w:rsidRPr="00AB65C9">
        <w:rPr>
          <w:rFonts w:cstheme="minorHAnsi"/>
          <w:sz w:val="24"/>
          <w:szCs w:val="24"/>
        </w:rPr>
        <w:lastRenderedPageBreak/>
        <w:t>Any and all planters</w:t>
      </w:r>
      <w:r w:rsidR="00821AD4" w:rsidRPr="00AB65C9">
        <w:rPr>
          <w:rFonts w:cstheme="minorHAnsi"/>
          <w:sz w:val="24"/>
          <w:szCs w:val="24"/>
        </w:rPr>
        <w:t>, railing flower boxes</w:t>
      </w:r>
      <w:r w:rsidRPr="00AB65C9">
        <w:rPr>
          <w:rFonts w:cstheme="minorHAnsi"/>
          <w:sz w:val="24"/>
          <w:szCs w:val="24"/>
        </w:rPr>
        <w:t xml:space="preserve"> and hanging baskets must be removed from the Common and Limited Common Areas by </w:t>
      </w:r>
      <w:r w:rsidR="00135E6A" w:rsidRPr="00AB65C9">
        <w:rPr>
          <w:rFonts w:cstheme="minorHAnsi"/>
          <w:sz w:val="24"/>
          <w:szCs w:val="24"/>
        </w:rPr>
        <w:t>November 1</w:t>
      </w:r>
      <w:r w:rsidR="00C4489E" w:rsidRPr="00AB65C9">
        <w:rPr>
          <w:rFonts w:cstheme="minorHAnsi"/>
          <w:sz w:val="24"/>
          <w:szCs w:val="24"/>
        </w:rPr>
        <w:t>.</w:t>
      </w:r>
    </w:p>
    <w:p w14:paraId="6E9C2559" w14:textId="77777777" w:rsidR="00073DD8" w:rsidRPr="00B02F55" w:rsidRDefault="00073DD8" w:rsidP="00073DD8">
      <w:pPr>
        <w:spacing w:after="0"/>
        <w:rPr>
          <w:rFonts w:cstheme="minorHAnsi"/>
          <w:b/>
          <w:bCs/>
          <w:sz w:val="24"/>
          <w:szCs w:val="24"/>
        </w:rPr>
      </w:pPr>
    </w:p>
    <w:p w14:paraId="7E86DA89" w14:textId="67484667" w:rsidR="00073DD8" w:rsidRPr="00B02F55" w:rsidRDefault="00073DD8" w:rsidP="00073DD8">
      <w:pPr>
        <w:spacing w:after="0" w:line="240" w:lineRule="auto"/>
        <w:rPr>
          <w:rFonts w:eastAsia="Times New Roman" w:cstheme="minorHAnsi"/>
          <w:sz w:val="24"/>
          <w:szCs w:val="24"/>
          <w:shd w:val="clear" w:color="auto" w:fill="FFFFFF"/>
        </w:rPr>
      </w:pPr>
      <w:r w:rsidRPr="00B02F55">
        <w:rPr>
          <w:rFonts w:eastAsia="Times New Roman" w:cstheme="minorHAnsi"/>
          <w:sz w:val="24"/>
          <w:szCs w:val="24"/>
          <w:shd w:val="clear" w:color="auto" w:fill="FFFFFF"/>
        </w:rPr>
        <w:t>Garden Beds and Retention Ponds</w:t>
      </w:r>
    </w:p>
    <w:p w14:paraId="167AC12B" w14:textId="77777777" w:rsidR="00073DD8" w:rsidRPr="00B02F55" w:rsidRDefault="00073DD8" w:rsidP="00073DD8">
      <w:pPr>
        <w:numPr>
          <w:ilvl w:val="0"/>
          <w:numId w:val="18"/>
        </w:numPr>
        <w:shd w:val="clear" w:color="auto" w:fill="FFFFFF"/>
        <w:spacing w:before="100" w:beforeAutospacing="1" w:after="100" w:afterAutospacing="1" w:line="240" w:lineRule="auto"/>
        <w:ind w:left="945"/>
        <w:rPr>
          <w:rFonts w:eastAsia="Times New Roman" w:cstheme="minorHAnsi"/>
          <w:sz w:val="24"/>
          <w:szCs w:val="24"/>
        </w:rPr>
      </w:pPr>
      <w:r w:rsidRPr="00B02F55">
        <w:rPr>
          <w:rFonts w:eastAsia="Times New Roman" w:cstheme="minorHAnsi"/>
          <w:sz w:val="24"/>
          <w:szCs w:val="24"/>
        </w:rPr>
        <w:t>It is the responsibility of the Trustees to plant and maintain all garden beds and retention ponds.</w:t>
      </w:r>
    </w:p>
    <w:p w14:paraId="7E514AC9" w14:textId="4EA3E826" w:rsidR="00073DD8" w:rsidRPr="00B02F55" w:rsidRDefault="00073DD8" w:rsidP="00073DD8">
      <w:pPr>
        <w:numPr>
          <w:ilvl w:val="0"/>
          <w:numId w:val="18"/>
        </w:numPr>
        <w:shd w:val="clear" w:color="auto" w:fill="FFFFFF"/>
        <w:spacing w:before="100" w:beforeAutospacing="1" w:after="100" w:afterAutospacing="1" w:line="240" w:lineRule="auto"/>
        <w:ind w:left="945"/>
        <w:rPr>
          <w:rFonts w:eastAsia="Times New Roman" w:cstheme="minorHAnsi"/>
          <w:sz w:val="24"/>
          <w:szCs w:val="24"/>
        </w:rPr>
      </w:pPr>
      <w:r w:rsidRPr="00B02F55">
        <w:rPr>
          <w:rFonts w:eastAsia="Times New Roman" w:cstheme="minorHAnsi"/>
          <w:sz w:val="24"/>
          <w:szCs w:val="24"/>
        </w:rPr>
        <w:t xml:space="preserve">With written approval from the Trustees of a formal proposal submitted by a Unit Owner, and with said Unit Owner's understanding that the Board maintains the right to change out plants when warranted, said Unit Owner may install shrubs at his/her own expense.  All submittals </w:t>
      </w:r>
      <w:r w:rsidR="00135E6A" w:rsidRPr="00B02F55">
        <w:rPr>
          <w:rFonts w:eastAsia="Times New Roman" w:cstheme="minorHAnsi"/>
          <w:sz w:val="24"/>
          <w:szCs w:val="24"/>
        </w:rPr>
        <w:t>shall</w:t>
      </w:r>
      <w:r w:rsidRPr="00B02F55">
        <w:rPr>
          <w:rFonts w:eastAsia="Times New Roman" w:cstheme="minorHAnsi"/>
          <w:sz w:val="24"/>
          <w:szCs w:val="24"/>
        </w:rPr>
        <w:t xml:space="preserve"> include the genus and species of the plant along with identification of the particular garden bed to be altered and a </w:t>
      </w:r>
      <w:r w:rsidR="00135E6A" w:rsidRPr="00B02F55">
        <w:rPr>
          <w:rFonts w:eastAsia="Times New Roman" w:cstheme="minorHAnsi"/>
          <w:sz w:val="24"/>
          <w:szCs w:val="24"/>
        </w:rPr>
        <w:t>drawing</w:t>
      </w:r>
      <w:r w:rsidRPr="00B02F55">
        <w:rPr>
          <w:rFonts w:eastAsia="Times New Roman" w:cstheme="minorHAnsi"/>
          <w:sz w:val="24"/>
          <w:szCs w:val="24"/>
        </w:rPr>
        <w:t xml:space="preserve"> indicating proposed placement of the plant in relation to the existing plants in the bed.    </w:t>
      </w:r>
    </w:p>
    <w:p w14:paraId="3EB86B76" w14:textId="3E2E0B9C" w:rsidR="006D4C8C" w:rsidRPr="00B02F55" w:rsidRDefault="00073DD8" w:rsidP="00073DD8">
      <w:pPr>
        <w:numPr>
          <w:ilvl w:val="0"/>
          <w:numId w:val="18"/>
        </w:numPr>
        <w:shd w:val="clear" w:color="auto" w:fill="FFFFFF"/>
        <w:spacing w:before="100" w:beforeAutospacing="1" w:after="100" w:afterAutospacing="1" w:line="240" w:lineRule="auto"/>
        <w:ind w:left="945"/>
        <w:rPr>
          <w:rFonts w:eastAsia="Times New Roman" w:cstheme="minorHAnsi"/>
          <w:sz w:val="24"/>
          <w:szCs w:val="24"/>
        </w:rPr>
      </w:pPr>
      <w:r w:rsidRPr="00B02F55">
        <w:rPr>
          <w:rFonts w:eastAsia="Times New Roman" w:cstheme="minorHAnsi"/>
          <w:sz w:val="24"/>
          <w:szCs w:val="24"/>
        </w:rPr>
        <w:t>Any situation warranting the removal/replacement of shrubs within a garden bed or retention pond will be thoroughly discussed with the affected Unit Owner</w:t>
      </w:r>
      <w:r w:rsidR="00FB580E" w:rsidRPr="00B02F55">
        <w:rPr>
          <w:rFonts w:eastAsia="Times New Roman" w:cstheme="minorHAnsi"/>
          <w:sz w:val="24"/>
          <w:szCs w:val="24"/>
        </w:rPr>
        <w:t>(</w:t>
      </w:r>
      <w:r w:rsidRPr="00B02F55">
        <w:rPr>
          <w:rFonts w:eastAsia="Times New Roman" w:cstheme="minorHAnsi"/>
          <w:sz w:val="24"/>
          <w:szCs w:val="24"/>
        </w:rPr>
        <w:t>s</w:t>
      </w:r>
      <w:r w:rsidR="00FB580E" w:rsidRPr="00B02F55">
        <w:rPr>
          <w:rFonts w:eastAsia="Times New Roman" w:cstheme="minorHAnsi"/>
          <w:sz w:val="24"/>
          <w:szCs w:val="24"/>
        </w:rPr>
        <w:t>)</w:t>
      </w:r>
      <w:r w:rsidRPr="00B02F55">
        <w:rPr>
          <w:rFonts w:eastAsia="Times New Roman" w:cstheme="minorHAnsi"/>
          <w:sz w:val="24"/>
          <w:szCs w:val="24"/>
        </w:rPr>
        <w:t xml:space="preserve"> before any action is taken.</w:t>
      </w:r>
    </w:p>
    <w:p w14:paraId="1979F9AC" w14:textId="0DBB46C7" w:rsidR="00A94491" w:rsidRPr="00B02F55" w:rsidRDefault="00A94491" w:rsidP="00EF61A7">
      <w:pPr>
        <w:spacing w:after="0"/>
        <w:rPr>
          <w:rFonts w:cstheme="minorHAnsi"/>
          <w:sz w:val="24"/>
          <w:szCs w:val="24"/>
        </w:rPr>
      </w:pPr>
      <w:r w:rsidRPr="00B02F55">
        <w:rPr>
          <w:rFonts w:cstheme="minorHAnsi"/>
          <w:sz w:val="24"/>
          <w:szCs w:val="24"/>
        </w:rPr>
        <w:t>Outdoor Accessories</w:t>
      </w:r>
    </w:p>
    <w:p w14:paraId="74C766EE" w14:textId="379904B8" w:rsidR="00A94491" w:rsidRPr="00B02F55" w:rsidRDefault="008A575C" w:rsidP="00A94491">
      <w:pPr>
        <w:pStyle w:val="ListParagraph"/>
        <w:numPr>
          <w:ilvl w:val="0"/>
          <w:numId w:val="9"/>
        </w:numPr>
        <w:spacing w:after="0"/>
        <w:rPr>
          <w:rFonts w:cstheme="minorHAnsi"/>
          <w:sz w:val="24"/>
          <w:szCs w:val="24"/>
        </w:rPr>
      </w:pPr>
      <w:r w:rsidRPr="00B02F55">
        <w:rPr>
          <w:rFonts w:cstheme="minorHAnsi"/>
          <w:sz w:val="24"/>
          <w:szCs w:val="24"/>
        </w:rPr>
        <w:t>Lawn ornaments</w:t>
      </w:r>
      <w:r w:rsidR="00A94491" w:rsidRPr="00B02F55">
        <w:rPr>
          <w:rFonts w:cstheme="minorHAnsi"/>
          <w:sz w:val="24"/>
          <w:szCs w:val="24"/>
        </w:rPr>
        <w:t>/ figurines</w:t>
      </w:r>
      <w:r w:rsidRPr="00B02F55">
        <w:rPr>
          <w:rFonts w:cstheme="minorHAnsi"/>
          <w:sz w:val="24"/>
          <w:szCs w:val="24"/>
        </w:rPr>
        <w:t xml:space="preserve"> may not be displayed anywhere on the Association’s lawns</w:t>
      </w:r>
      <w:r w:rsidR="00A94491" w:rsidRPr="00B02F55">
        <w:rPr>
          <w:rFonts w:cstheme="minorHAnsi"/>
          <w:sz w:val="24"/>
          <w:szCs w:val="24"/>
        </w:rPr>
        <w:t xml:space="preserve">. </w:t>
      </w:r>
    </w:p>
    <w:p w14:paraId="3E93FC8F" w14:textId="1332F40B" w:rsidR="00A94491" w:rsidRPr="00B02F55" w:rsidRDefault="00A94491" w:rsidP="00A94491">
      <w:pPr>
        <w:pStyle w:val="ListParagraph"/>
        <w:numPr>
          <w:ilvl w:val="0"/>
          <w:numId w:val="9"/>
        </w:numPr>
        <w:spacing w:after="0"/>
        <w:rPr>
          <w:rFonts w:cstheme="minorHAnsi"/>
          <w:sz w:val="24"/>
          <w:szCs w:val="24"/>
        </w:rPr>
      </w:pPr>
      <w:r w:rsidRPr="00B02F55">
        <w:rPr>
          <w:rFonts w:cstheme="minorHAnsi"/>
          <w:sz w:val="24"/>
          <w:szCs w:val="24"/>
        </w:rPr>
        <w:t xml:space="preserve">Wind chimes are not permitted. </w:t>
      </w:r>
    </w:p>
    <w:p w14:paraId="24C908B7" w14:textId="7AB4F379" w:rsidR="00902E69" w:rsidRPr="00B02F55" w:rsidRDefault="00902E69" w:rsidP="00A94491">
      <w:pPr>
        <w:pStyle w:val="ListParagraph"/>
        <w:numPr>
          <w:ilvl w:val="0"/>
          <w:numId w:val="9"/>
        </w:numPr>
        <w:spacing w:after="0"/>
        <w:rPr>
          <w:rFonts w:cstheme="minorHAnsi"/>
          <w:sz w:val="24"/>
          <w:szCs w:val="24"/>
        </w:rPr>
      </w:pPr>
      <w:r w:rsidRPr="00B02F55">
        <w:rPr>
          <w:rFonts w:cstheme="minorHAnsi"/>
          <w:sz w:val="24"/>
          <w:szCs w:val="24"/>
        </w:rPr>
        <w:t xml:space="preserve">Décor items may be hung </w:t>
      </w:r>
      <w:r w:rsidR="00866F68" w:rsidRPr="00B02F55">
        <w:rPr>
          <w:rFonts w:cstheme="minorHAnsi"/>
          <w:sz w:val="24"/>
          <w:szCs w:val="24"/>
        </w:rPr>
        <w:t xml:space="preserve">from the covered deck and under the rear </w:t>
      </w:r>
      <w:r w:rsidR="005F7B7B" w:rsidRPr="00B02F55">
        <w:rPr>
          <w:rFonts w:cstheme="minorHAnsi"/>
          <w:sz w:val="24"/>
          <w:szCs w:val="24"/>
        </w:rPr>
        <w:t>section</w:t>
      </w:r>
      <w:r w:rsidRPr="00B02F55">
        <w:rPr>
          <w:rFonts w:cstheme="minorHAnsi"/>
          <w:sz w:val="24"/>
          <w:szCs w:val="24"/>
        </w:rPr>
        <w:t xml:space="preserve"> of any </w:t>
      </w:r>
      <w:r w:rsidR="005F7B7B" w:rsidRPr="00B02F55">
        <w:rPr>
          <w:rFonts w:cstheme="minorHAnsi"/>
          <w:sz w:val="24"/>
          <w:szCs w:val="24"/>
        </w:rPr>
        <w:t>u</w:t>
      </w:r>
      <w:r w:rsidRPr="00B02F55">
        <w:rPr>
          <w:rFonts w:cstheme="minorHAnsi"/>
          <w:sz w:val="24"/>
          <w:szCs w:val="24"/>
        </w:rPr>
        <w:t>nit; however, any item that needs to be mounted into vinyl or wood needs written approval from the Trustees.</w:t>
      </w:r>
    </w:p>
    <w:p w14:paraId="225F5A3F" w14:textId="3F15ED24" w:rsidR="00547584" w:rsidRPr="00B02F55" w:rsidRDefault="00547584" w:rsidP="00197899">
      <w:pPr>
        <w:spacing w:after="0"/>
        <w:rPr>
          <w:rFonts w:cstheme="minorHAnsi"/>
          <w:sz w:val="24"/>
          <w:szCs w:val="24"/>
        </w:rPr>
      </w:pPr>
    </w:p>
    <w:p w14:paraId="47375824" w14:textId="10B0EA3E" w:rsidR="00547584" w:rsidRPr="00B02F55" w:rsidRDefault="00547584" w:rsidP="00197899">
      <w:pPr>
        <w:spacing w:after="0"/>
        <w:rPr>
          <w:rFonts w:cstheme="minorHAnsi"/>
          <w:sz w:val="24"/>
          <w:szCs w:val="24"/>
        </w:rPr>
      </w:pPr>
      <w:r w:rsidRPr="00B02F55">
        <w:rPr>
          <w:rFonts w:cstheme="minorHAnsi"/>
          <w:sz w:val="24"/>
          <w:szCs w:val="24"/>
        </w:rPr>
        <w:t>Outdoor Carpets</w:t>
      </w:r>
    </w:p>
    <w:p w14:paraId="6E16F86E" w14:textId="0B80EE80" w:rsidR="00547584" w:rsidRPr="00B02F55" w:rsidRDefault="00547584" w:rsidP="00986DE4">
      <w:pPr>
        <w:pStyle w:val="ListParagraph"/>
        <w:numPr>
          <w:ilvl w:val="0"/>
          <w:numId w:val="4"/>
        </w:numPr>
        <w:spacing w:after="0"/>
        <w:rPr>
          <w:rFonts w:cstheme="minorHAnsi"/>
          <w:sz w:val="24"/>
          <w:szCs w:val="24"/>
        </w:rPr>
      </w:pPr>
      <w:r w:rsidRPr="00B02F55">
        <w:rPr>
          <w:rFonts w:cstheme="minorHAnsi"/>
          <w:sz w:val="24"/>
          <w:szCs w:val="24"/>
        </w:rPr>
        <w:t>Outdoor carpets may be laid flat on porches, decks, and patios.</w:t>
      </w:r>
    </w:p>
    <w:p w14:paraId="6C4A55A7" w14:textId="2160B265" w:rsidR="00547584" w:rsidRPr="00B02F55" w:rsidRDefault="00547584" w:rsidP="00986DE4">
      <w:pPr>
        <w:pStyle w:val="ListParagraph"/>
        <w:numPr>
          <w:ilvl w:val="0"/>
          <w:numId w:val="4"/>
        </w:numPr>
        <w:spacing w:after="0"/>
        <w:rPr>
          <w:rFonts w:cstheme="minorHAnsi"/>
          <w:sz w:val="24"/>
          <w:szCs w:val="24"/>
        </w:rPr>
      </w:pPr>
      <w:r w:rsidRPr="00B02F55">
        <w:rPr>
          <w:rFonts w:cstheme="minorHAnsi"/>
          <w:sz w:val="24"/>
          <w:szCs w:val="24"/>
        </w:rPr>
        <w:t xml:space="preserve">Carpeting must be well maintained and </w:t>
      </w:r>
      <w:r w:rsidR="00627867" w:rsidRPr="00B02F55">
        <w:rPr>
          <w:rFonts w:cstheme="minorHAnsi"/>
          <w:sz w:val="24"/>
          <w:szCs w:val="24"/>
        </w:rPr>
        <w:t xml:space="preserve">kept </w:t>
      </w:r>
      <w:r w:rsidRPr="00B02F55">
        <w:rPr>
          <w:rFonts w:cstheme="minorHAnsi"/>
          <w:sz w:val="24"/>
          <w:szCs w:val="24"/>
        </w:rPr>
        <w:t>free of mold, mildew and algae.</w:t>
      </w:r>
    </w:p>
    <w:p w14:paraId="48D635D9" w14:textId="5CDCA5BD" w:rsidR="00917473" w:rsidRPr="00B02F55" w:rsidRDefault="00917473" w:rsidP="00197899">
      <w:pPr>
        <w:spacing w:after="0"/>
        <w:rPr>
          <w:rFonts w:cstheme="minorHAnsi"/>
          <w:sz w:val="24"/>
          <w:szCs w:val="24"/>
        </w:rPr>
      </w:pPr>
    </w:p>
    <w:p w14:paraId="17CF30AF" w14:textId="6EC758AB" w:rsidR="00917473" w:rsidRPr="00B02F55" w:rsidRDefault="00917473" w:rsidP="00197899">
      <w:pPr>
        <w:spacing w:after="0"/>
        <w:rPr>
          <w:rFonts w:cstheme="minorHAnsi"/>
          <w:sz w:val="24"/>
          <w:szCs w:val="24"/>
        </w:rPr>
      </w:pPr>
      <w:r w:rsidRPr="00B02F55">
        <w:rPr>
          <w:rFonts w:cstheme="minorHAnsi"/>
          <w:sz w:val="24"/>
          <w:szCs w:val="24"/>
        </w:rPr>
        <w:t>Furniture</w:t>
      </w:r>
      <w:r w:rsidR="001C749F" w:rsidRPr="00B02F55">
        <w:rPr>
          <w:rFonts w:cstheme="minorHAnsi"/>
          <w:sz w:val="24"/>
          <w:szCs w:val="24"/>
        </w:rPr>
        <w:t>, Equipment</w:t>
      </w:r>
      <w:r w:rsidRPr="00B02F55">
        <w:rPr>
          <w:rFonts w:cstheme="minorHAnsi"/>
          <w:sz w:val="24"/>
          <w:szCs w:val="24"/>
        </w:rPr>
        <w:t xml:space="preserve"> and Storage</w:t>
      </w:r>
    </w:p>
    <w:p w14:paraId="0F4401E6" w14:textId="77777777" w:rsidR="00917473" w:rsidRPr="00B02F55" w:rsidRDefault="00917473" w:rsidP="00986DE4">
      <w:pPr>
        <w:pStyle w:val="ListParagraph"/>
        <w:numPr>
          <w:ilvl w:val="0"/>
          <w:numId w:val="3"/>
        </w:numPr>
        <w:spacing w:after="0"/>
        <w:rPr>
          <w:rFonts w:cstheme="minorHAnsi"/>
          <w:sz w:val="24"/>
          <w:szCs w:val="24"/>
        </w:rPr>
      </w:pPr>
      <w:r w:rsidRPr="00B02F55">
        <w:rPr>
          <w:rFonts w:cstheme="minorHAnsi"/>
          <w:sz w:val="24"/>
          <w:szCs w:val="24"/>
        </w:rPr>
        <w:t xml:space="preserve">Outdoor furniture may be placed in reasonable fashion on porches, decks and patios.  </w:t>
      </w:r>
    </w:p>
    <w:p w14:paraId="6A167F33" w14:textId="5DA2B732" w:rsidR="00917473" w:rsidRPr="00B02F55" w:rsidRDefault="00917473" w:rsidP="00986DE4">
      <w:pPr>
        <w:pStyle w:val="ListParagraph"/>
        <w:numPr>
          <w:ilvl w:val="0"/>
          <w:numId w:val="3"/>
        </w:numPr>
        <w:spacing w:after="0"/>
        <w:rPr>
          <w:rFonts w:cstheme="minorHAnsi"/>
          <w:sz w:val="24"/>
          <w:szCs w:val="24"/>
        </w:rPr>
      </w:pPr>
      <w:r w:rsidRPr="00B02F55">
        <w:rPr>
          <w:rFonts w:cstheme="minorHAnsi"/>
          <w:sz w:val="24"/>
          <w:szCs w:val="24"/>
        </w:rPr>
        <w:t>Storage of items such as sports equipment, toys and play structures are not allowed in the Common or Limited Common Areas</w:t>
      </w:r>
      <w:r w:rsidR="009F32A6" w:rsidRPr="00B02F55">
        <w:rPr>
          <w:rFonts w:cstheme="minorHAnsi"/>
          <w:sz w:val="24"/>
          <w:szCs w:val="24"/>
        </w:rPr>
        <w:t xml:space="preserve">. </w:t>
      </w:r>
    </w:p>
    <w:p w14:paraId="4C122A11" w14:textId="618CD659" w:rsidR="00986DE4" w:rsidRPr="00B02F55" w:rsidRDefault="00986DE4" w:rsidP="00986DE4">
      <w:pPr>
        <w:pStyle w:val="ListParagraph"/>
        <w:numPr>
          <w:ilvl w:val="0"/>
          <w:numId w:val="3"/>
        </w:numPr>
        <w:spacing w:after="0"/>
        <w:rPr>
          <w:rFonts w:cstheme="minorHAnsi"/>
          <w:sz w:val="24"/>
          <w:szCs w:val="24"/>
        </w:rPr>
      </w:pPr>
      <w:r w:rsidRPr="00B02F55">
        <w:rPr>
          <w:rFonts w:cstheme="minorHAnsi"/>
          <w:sz w:val="24"/>
          <w:szCs w:val="24"/>
        </w:rPr>
        <w:t>A single chest</w:t>
      </w:r>
      <w:r w:rsidR="008F71FA" w:rsidRPr="00B02F55">
        <w:rPr>
          <w:rFonts w:cstheme="minorHAnsi"/>
          <w:sz w:val="24"/>
          <w:szCs w:val="24"/>
        </w:rPr>
        <w:t xml:space="preserve"> specifically manufactured</w:t>
      </w:r>
      <w:r w:rsidRPr="00B02F55">
        <w:rPr>
          <w:rFonts w:cstheme="minorHAnsi"/>
          <w:sz w:val="24"/>
          <w:szCs w:val="24"/>
        </w:rPr>
        <w:t xml:space="preserve"> for </w:t>
      </w:r>
      <w:r w:rsidR="008F71FA" w:rsidRPr="00B02F55">
        <w:rPr>
          <w:rFonts w:cstheme="minorHAnsi"/>
          <w:sz w:val="24"/>
          <w:szCs w:val="24"/>
        </w:rPr>
        <w:t xml:space="preserve">outdoor </w:t>
      </w:r>
      <w:r w:rsidRPr="00B02F55">
        <w:rPr>
          <w:rFonts w:cstheme="minorHAnsi"/>
          <w:sz w:val="24"/>
          <w:szCs w:val="24"/>
        </w:rPr>
        <w:t xml:space="preserve">storage of items may be placed on </w:t>
      </w:r>
      <w:r w:rsidR="001E302C" w:rsidRPr="00B02F55">
        <w:rPr>
          <w:rFonts w:cstheme="minorHAnsi"/>
          <w:sz w:val="24"/>
          <w:szCs w:val="24"/>
        </w:rPr>
        <w:t xml:space="preserve">rear </w:t>
      </w:r>
      <w:r w:rsidRPr="00B02F55">
        <w:rPr>
          <w:rFonts w:cstheme="minorHAnsi"/>
          <w:sz w:val="24"/>
          <w:szCs w:val="24"/>
        </w:rPr>
        <w:t>decks, patios, and under decks as long as items held within do not obstruct full closure of the lid</w:t>
      </w:r>
      <w:r w:rsidR="00DE68AD" w:rsidRPr="00B02F55">
        <w:rPr>
          <w:rFonts w:cstheme="minorHAnsi"/>
          <w:sz w:val="24"/>
          <w:szCs w:val="24"/>
        </w:rPr>
        <w:t>.</w:t>
      </w:r>
    </w:p>
    <w:p w14:paraId="460B5579" w14:textId="2F5FD693" w:rsidR="00917473" w:rsidRPr="00B02F55" w:rsidRDefault="00917473" w:rsidP="00986DE4">
      <w:pPr>
        <w:pStyle w:val="ListParagraph"/>
        <w:numPr>
          <w:ilvl w:val="0"/>
          <w:numId w:val="3"/>
        </w:numPr>
        <w:spacing w:after="0"/>
        <w:rPr>
          <w:rFonts w:cstheme="minorHAnsi"/>
          <w:sz w:val="24"/>
          <w:szCs w:val="24"/>
        </w:rPr>
      </w:pPr>
      <w:r w:rsidRPr="00B02F55">
        <w:rPr>
          <w:rFonts w:cstheme="minorHAnsi"/>
          <w:sz w:val="24"/>
          <w:szCs w:val="24"/>
        </w:rPr>
        <w:t>No items such as hammocks, drapes or clothes lines are to be hung from any part of the Common or Limited Common Areas.</w:t>
      </w:r>
      <w:r w:rsidR="009F32A6" w:rsidRPr="00B02F55">
        <w:rPr>
          <w:rFonts w:cstheme="minorHAnsi"/>
          <w:sz w:val="24"/>
          <w:szCs w:val="24"/>
        </w:rPr>
        <w:t xml:space="preserve"> </w:t>
      </w:r>
    </w:p>
    <w:p w14:paraId="74E744B5" w14:textId="0AB799DA" w:rsidR="00A8334E" w:rsidRPr="00B02F55" w:rsidRDefault="001C749F" w:rsidP="00A8334E">
      <w:pPr>
        <w:pStyle w:val="ListParagraph"/>
        <w:numPr>
          <w:ilvl w:val="0"/>
          <w:numId w:val="3"/>
        </w:numPr>
        <w:spacing w:after="0"/>
        <w:rPr>
          <w:rFonts w:cstheme="minorHAnsi"/>
          <w:sz w:val="24"/>
          <w:szCs w:val="24"/>
        </w:rPr>
      </w:pPr>
      <w:r w:rsidRPr="00B02F55">
        <w:rPr>
          <w:rFonts w:cstheme="minorHAnsi"/>
          <w:sz w:val="24"/>
          <w:szCs w:val="24"/>
        </w:rPr>
        <w:t>Gas grills may be stored on rear decks, patios and under the decks.  Written permission from the Trustees is required for storage on any rear lawn.  Grills should be well maintained and covered.</w:t>
      </w:r>
      <w:r w:rsidR="00A8334E" w:rsidRPr="00B02F55">
        <w:rPr>
          <w:rFonts w:cstheme="minorHAnsi"/>
          <w:sz w:val="24"/>
          <w:szCs w:val="24"/>
        </w:rPr>
        <w:t xml:space="preserve"> </w:t>
      </w:r>
    </w:p>
    <w:p w14:paraId="5522C9D2" w14:textId="4095E882" w:rsidR="001C749F" w:rsidRPr="00B02F55" w:rsidRDefault="001C749F" w:rsidP="00A8334E">
      <w:pPr>
        <w:pStyle w:val="ListParagraph"/>
        <w:numPr>
          <w:ilvl w:val="0"/>
          <w:numId w:val="3"/>
        </w:numPr>
        <w:spacing w:after="0"/>
        <w:rPr>
          <w:rFonts w:cstheme="minorHAnsi"/>
          <w:sz w:val="24"/>
          <w:szCs w:val="24"/>
        </w:rPr>
      </w:pPr>
      <w:r w:rsidRPr="00B02F55">
        <w:rPr>
          <w:rFonts w:cstheme="minorHAnsi"/>
          <w:sz w:val="24"/>
          <w:szCs w:val="24"/>
        </w:rPr>
        <w:t>Smokers, portable fire pits and BBQ’s are not allowed</w:t>
      </w:r>
      <w:r w:rsidR="006305BB" w:rsidRPr="00B02F55">
        <w:rPr>
          <w:rFonts w:cstheme="minorHAnsi"/>
          <w:sz w:val="24"/>
          <w:szCs w:val="24"/>
        </w:rPr>
        <w:t>.</w:t>
      </w:r>
      <w:r w:rsidR="00A8334E" w:rsidRPr="00B02F55">
        <w:rPr>
          <w:rFonts w:cstheme="minorHAnsi"/>
          <w:sz w:val="24"/>
          <w:szCs w:val="24"/>
        </w:rPr>
        <w:t xml:space="preserve"> </w:t>
      </w:r>
    </w:p>
    <w:p w14:paraId="33CE8FD6" w14:textId="5E3C7DA3" w:rsidR="0043466B" w:rsidRPr="00B02F55" w:rsidRDefault="005574C4" w:rsidP="004860FA">
      <w:pPr>
        <w:pStyle w:val="ListParagraph"/>
        <w:numPr>
          <w:ilvl w:val="0"/>
          <w:numId w:val="3"/>
        </w:numPr>
        <w:spacing w:after="0"/>
        <w:rPr>
          <w:rFonts w:cstheme="minorHAnsi"/>
          <w:sz w:val="24"/>
          <w:szCs w:val="24"/>
        </w:rPr>
      </w:pPr>
      <w:r w:rsidRPr="00B02F55">
        <w:rPr>
          <w:rFonts w:cstheme="minorHAnsi"/>
          <w:sz w:val="24"/>
          <w:szCs w:val="24"/>
        </w:rPr>
        <w:lastRenderedPageBreak/>
        <w:t>H</w:t>
      </w:r>
      <w:r w:rsidR="00CF1699" w:rsidRPr="00B02F55">
        <w:rPr>
          <w:rFonts w:cstheme="minorHAnsi"/>
          <w:sz w:val="24"/>
          <w:szCs w:val="24"/>
        </w:rPr>
        <w:t>ummingbird</w:t>
      </w:r>
      <w:r w:rsidR="006778C9" w:rsidRPr="00B02F55">
        <w:rPr>
          <w:rFonts w:cstheme="minorHAnsi"/>
          <w:sz w:val="24"/>
          <w:szCs w:val="24"/>
        </w:rPr>
        <w:t xml:space="preserve"> feeders </w:t>
      </w:r>
      <w:r w:rsidR="00CF1699" w:rsidRPr="00B02F55">
        <w:rPr>
          <w:rFonts w:cstheme="minorHAnsi"/>
          <w:sz w:val="24"/>
          <w:szCs w:val="24"/>
        </w:rPr>
        <w:t xml:space="preserve">may be hung </w:t>
      </w:r>
      <w:r w:rsidR="006778C9" w:rsidRPr="00B02F55">
        <w:rPr>
          <w:rFonts w:cstheme="minorHAnsi"/>
          <w:sz w:val="24"/>
          <w:szCs w:val="24"/>
        </w:rPr>
        <w:t>on rear decks and patios</w:t>
      </w:r>
      <w:r w:rsidR="001E20F4" w:rsidRPr="00B02F55">
        <w:rPr>
          <w:rFonts w:cstheme="minorHAnsi"/>
          <w:sz w:val="24"/>
          <w:szCs w:val="24"/>
        </w:rPr>
        <w:t>; however, any item that needs to be mounted into vinyl or wood needs written approval from the Trustees.</w:t>
      </w:r>
    </w:p>
    <w:p w14:paraId="4D94B737" w14:textId="49C1B421" w:rsidR="004860FA" w:rsidRPr="00B02F55" w:rsidRDefault="006778C9" w:rsidP="004860FA">
      <w:pPr>
        <w:pStyle w:val="ListParagraph"/>
        <w:numPr>
          <w:ilvl w:val="0"/>
          <w:numId w:val="3"/>
        </w:numPr>
        <w:spacing w:after="0"/>
        <w:rPr>
          <w:rFonts w:cstheme="minorHAnsi"/>
          <w:sz w:val="24"/>
          <w:szCs w:val="24"/>
        </w:rPr>
      </w:pPr>
      <w:r w:rsidRPr="00B02F55">
        <w:rPr>
          <w:rFonts w:cstheme="minorHAnsi"/>
          <w:sz w:val="24"/>
          <w:szCs w:val="24"/>
        </w:rPr>
        <w:t>Bird houses</w:t>
      </w:r>
      <w:r w:rsidR="005574C4" w:rsidRPr="00B02F55">
        <w:rPr>
          <w:rFonts w:cstheme="minorHAnsi"/>
          <w:sz w:val="24"/>
          <w:szCs w:val="24"/>
        </w:rPr>
        <w:t>,</w:t>
      </w:r>
      <w:r w:rsidR="00510043" w:rsidRPr="00B02F55">
        <w:rPr>
          <w:rFonts w:cstheme="minorHAnsi"/>
          <w:sz w:val="24"/>
          <w:szCs w:val="24"/>
        </w:rPr>
        <w:t xml:space="preserve"> bird baths</w:t>
      </w:r>
      <w:r w:rsidR="005574C4" w:rsidRPr="00B02F55">
        <w:rPr>
          <w:rFonts w:cstheme="minorHAnsi"/>
          <w:sz w:val="24"/>
          <w:szCs w:val="24"/>
        </w:rPr>
        <w:t>, and bird feeders containing bird seed</w:t>
      </w:r>
      <w:r w:rsidRPr="00B02F55">
        <w:rPr>
          <w:rFonts w:cstheme="minorHAnsi"/>
          <w:sz w:val="24"/>
          <w:szCs w:val="24"/>
        </w:rPr>
        <w:t xml:space="preserve"> are not allowed in any part of the Common or Limited Common Areas.</w:t>
      </w:r>
      <w:r w:rsidR="003A4BBF" w:rsidRPr="00B02F55">
        <w:rPr>
          <w:rFonts w:cstheme="minorHAnsi"/>
          <w:sz w:val="24"/>
          <w:szCs w:val="24"/>
        </w:rPr>
        <w:t xml:space="preserve">  </w:t>
      </w:r>
    </w:p>
    <w:p w14:paraId="06AC31A3" w14:textId="77777777" w:rsidR="00DF6EAD" w:rsidRPr="00B02F55" w:rsidRDefault="006D4C8C" w:rsidP="00574E0E">
      <w:pPr>
        <w:pStyle w:val="ListParagraph"/>
        <w:numPr>
          <w:ilvl w:val="0"/>
          <w:numId w:val="3"/>
        </w:numPr>
        <w:spacing w:after="0"/>
        <w:rPr>
          <w:rFonts w:cstheme="minorHAnsi"/>
          <w:sz w:val="24"/>
          <w:szCs w:val="24"/>
        </w:rPr>
      </w:pPr>
      <w:r w:rsidRPr="00B02F55">
        <w:rPr>
          <w:rFonts w:cstheme="minorHAnsi"/>
          <w:sz w:val="24"/>
          <w:szCs w:val="24"/>
        </w:rPr>
        <w:t xml:space="preserve">Portable fountains </w:t>
      </w:r>
      <w:r w:rsidR="00747B91" w:rsidRPr="00B02F55">
        <w:rPr>
          <w:rFonts w:cstheme="minorHAnsi"/>
          <w:sz w:val="24"/>
          <w:szCs w:val="24"/>
        </w:rPr>
        <w:t>may not</w:t>
      </w:r>
      <w:r w:rsidR="008E4DFA" w:rsidRPr="00B02F55">
        <w:rPr>
          <w:rFonts w:cstheme="minorHAnsi"/>
          <w:sz w:val="24"/>
          <w:szCs w:val="24"/>
        </w:rPr>
        <w:t xml:space="preserve"> be placed in any part of the Common or Limited Common Areas</w:t>
      </w:r>
      <w:r w:rsidRPr="00B02F55">
        <w:rPr>
          <w:rFonts w:cstheme="minorHAnsi"/>
          <w:sz w:val="24"/>
          <w:szCs w:val="24"/>
        </w:rPr>
        <w:t>.</w:t>
      </w:r>
      <w:r w:rsidR="003A4BBF" w:rsidRPr="00B02F55">
        <w:rPr>
          <w:rFonts w:cstheme="minorHAnsi"/>
          <w:sz w:val="24"/>
          <w:szCs w:val="24"/>
        </w:rPr>
        <w:t xml:space="preserve"> </w:t>
      </w:r>
    </w:p>
    <w:p w14:paraId="184ECD8D" w14:textId="3589E893" w:rsidR="002462EE" w:rsidRPr="00B02F55" w:rsidRDefault="002462EE" w:rsidP="00574E0E">
      <w:pPr>
        <w:pStyle w:val="ListParagraph"/>
        <w:numPr>
          <w:ilvl w:val="0"/>
          <w:numId w:val="3"/>
        </w:numPr>
        <w:spacing w:after="0"/>
        <w:rPr>
          <w:rFonts w:cstheme="minorHAnsi"/>
          <w:sz w:val="24"/>
          <w:szCs w:val="24"/>
        </w:rPr>
      </w:pPr>
      <w:r w:rsidRPr="00B02F55">
        <w:rPr>
          <w:rFonts w:cstheme="minorHAnsi"/>
          <w:sz w:val="24"/>
          <w:szCs w:val="24"/>
        </w:rPr>
        <w:t xml:space="preserve">Compost containers are not permitted on any part of the Common or Limited Common </w:t>
      </w:r>
      <w:r w:rsidR="00D54C05" w:rsidRPr="00B02F55">
        <w:rPr>
          <w:rFonts w:cstheme="minorHAnsi"/>
          <w:sz w:val="24"/>
          <w:szCs w:val="24"/>
        </w:rPr>
        <w:t>A</w:t>
      </w:r>
      <w:r w:rsidRPr="00B02F55">
        <w:rPr>
          <w:rFonts w:cstheme="minorHAnsi"/>
          <w:sz w:val="24"/>
          <w:szCs w:val="24"/>
        </w:rPr>
        <w:t xml:space="preserve">reas. </w:t>
      </w:r>
    </w:p>
    <w:p w14:paraId="2BC78DD4" w14:textId="2198C307" w:rsidR="00917473" w:rsidRPr="00B02F55" w:rsidRDefault="00917473" w:rsidP="00197899">
      <w:pPr>
        <w:spacing w:after="0"/>
        <w:rPr>
          <w:rFonts w:cstheme="minorHAnsi"/>
          <w:sz w:val="24"/>
          <w:szCs w:val="24"/>
        </w:rPr>
      </w:pPr>
    </w:p>
    <w:p w14:paraId="7C7EA22E" w14:textId="5B392556" w:rsidR="00917473" w:rsidRPr="00B02F55" w:rsidRDefault="00917473" w:rsidP="00197899">
      <w:pPr>
        <w:spacing w:after="0"/>
        <w:rPr>
          <w:rFonts w:cstheme="minorHAnsi"/>
          <w:sz w:val="24"/>
          <w:szCs w:val="24"/>
        </w:rPr>
      </w:pPr>
      <w:r w:rsidRPr="00B02F55">
        <w:rPr>
          <w:rFonts w:cstheme="minorHAnsi"/>
          <w:sz w:val="24"/>
          <w:szCs w:val="24"/>
        </w:rPr>
        <w:t>Awnings</w:t>
      </w:r>
    </w:p>
    <w:p w14:paraId="3A5A3FC4" w14:textId="2B0948F2" w:rsidR="00917473" w:rsidRPr="00B02F55" w:rsidRDefault="00986DE4" w:rsidP="006C4DFC">
      <w:pPr>
        <w:pStyle w:val="ListParagraph"/>
        <w:numPr>
          <w:ilvl w:val="0"/>
          <w:numId w:val="6"/>
        </w:numPr>
        <w:spacing w:after="0"/>
        <w:rPr>
          <w:rFonts w:cstheme="minorHAnsi"/>
          <w:sz w:val="24"/>
          <w:szCs w:val="24"/>
        </w:rPr>
      </w:pPr>
      <w:r w:rsidRPr="00B02F55">
        <w:rPr>
          <w:rFonts w:cstheme="minorHAnsi"/>
          <w:sz w:val="24"/>
          <w:szCs w:val="24"/>
        </w:rPr>
        <w:t xml:space="preserve">Retractable awnings may be installed on rear decks with written permission from the </w:t>
      </w:r>
      <w:r w:rsidR="008C7DDA" w:rsidRPr="00B02F55">
        <w:rPr>
          <w:rFonts w:cstheme="minorHAnsi"/>
          <w:sz w:val="24"/>
          <w:szCs w:val="24"/>
        </w:rPr>
        <w:t>Trustees</w:t>
      </w:r>
      <w:r w:rsidRPr="00B02F55">
        <w:rPr>
          <w:rFonts w:cstheme="minorHAnsi"/>
          <w:sz w:val="24"/>
          <w:szCs w:val="24"/>
        </w:rPr>
        <w:t>.</w:t>
      </w:r>
      <w:r w:rsidR="007E384D" w:rsidRPr="00B02F55">
        <w:rPr>
          <w:rFonts w:cstheme="minorHAnsi"/>
          <w:sz w:val="24"/>
          <w:szCs w:val="24"/>
        </w:rPr>
        <w:t xml:space="preserve"> </w:t>
      </w:r>
    </w:p>
    <w:p w14:paraId="111139CB" w14:textId="64BF77EB" w:rsidR="00986DE4" w:rsidRPr="00B02F55" w:rsidRDefault="00986DE4" w:rsidP="006C4DFC">
      <w:pPr>
        <w:pStyle w:val="ListParagraph"/>
        <w:numPr>
          <w:ilvl w:val="0"/>
          <w:numId w:val="6"/>
        </w:numPr>
        <w:spacing w:after="0"/>
        <w:rPr>
          <w:rFonts w:cstheme="minorHAnsi"/>
          <w:sz w:val="24"/>
          <w:szCs w:val="24"/>
        </w:rPr>
      </w:pPr>
      <w:r w:rsidRPr="00B02F55">
        <w:rPr>
          <w:rFonts w:cstheme="minorHAnsi"/>
          <w:sz w:val="24"/>
          <w:szCs w:val="24"/>
        </w:rPr>
        <w:t>Awnings should remain in the retracted position except when being actively used.</w:t>
      </w:r>
    </w:p>
    <w:p w14:paraId="2297F96F" w14:textId="3B48E2A1" w:rsidR="004F4B85" w:rsidRPr="00B02F55" w:rsidRDefault="004F4B85" w:rsidP="00197899">
      <w:pPr>
        <w:spacing w:after="0"/>
        <w:rPr>
          <w:rFonts w:cstheme="minorHAnsi"/>
          <w:sz w:val="24"/>
          <w:szCs w:val="24"/>
        </w:rPr>
      </w:pPr>
    </w:p>
    <w:p w14:paraId="762B0304" w14:textId="712DBA75" w:rsidR="004F4B85" w:rsidRPr="00B02F55" w:rsidRDefault="004F4B85" w:rsidP="00197899">
      <w:pPr>
        <w:spacing w:after="0"/>
        <w:rPr>
          <w:rFonts w:cstheme="minorHAnsi"/>
          <w:sz w:val="24"/>
          <w:szCs w:val="24"/>
        </w:rPr>
      </w:pPr>
      <w:r w:rsidRPr="00B02F55">
        <w:rPr>
          <w:rFonts w:cstheme="minorHAnsi"/>
          <w:sz w:val="24"/>
          <w:szCs w:val="24"/>
        </w:rPr>
        <w:t>Privacy</w:t>
      </w:r>
      <w:r w:rsidR="00D66923" w:rsidRPr="00B02F55">
        <w:rPr>
          <w:rFonts w:cstheme="minorHAnsi"/>
          <w:sz w:val="24"/>
          <w:szCs w:val="24"/>
        </w:rPr>
        <w:t xml:space="preserve"> Screens</w:t>
      </w:r>
      <w:r w:rsidRPr="00B02F55">
        <w:rPr>
          <w:rFonts w:cstheme="minorHAnsi"/>
          <w:sz w:val="24"/>
          <w:szCs w:val="24"/>
        </w:rPr>
        <w:t>/Protection Screens</w:t>
      </w:r>
      <w:r w:rsidR="00D66923" w:rsidRPr="00B02F55">
        <w:rPr>
          <w:rFonts w:cstheme="minorHAnsi"/>
          <w:sz w:val="24"/>
          <w:szCs w:val="24"/>
        </w:rPr>
        <w:t>/Sun Shades</w:t>
      </w:r>
    </w:p>
    <w:p w14:paraId="599D52E3" w14:textId="231AF2C2" w:rsidR="004F4B85" w:rsidRPr="00B02F55" w:rsidRDefault="004F4B85" w:rsidP="005945E3">
      <w:pPr>
        <w:pStyle w:val="ListParagraph"/>
        <w:numPr>
          <w:ilvl w:val="0"/>
          <w:numId w:val="8"/>
        </w:numPr>
        <w:spacing w:after="0"/>
        <w:rPr>
          <w:rFonts w:cstheme="minorHAnsi"/>
          <w:sz w:val="24"/>
          <w:szCs w:val="24"/>
        </w:rPr>
      </w:pPr>
      <w:r w:rsidRPr="00B02F55">
        <w:rPr>
          <w:rFonts w:cstheme="minorHAnsi"/>
          <w:sz w:val="24"/>
          <w:szCs w:val="24"/>
        </w:rPr>
        <w:t>Screens for privacy or protection from golf balls are allowed for rear decks</w:t>
      </w:r>
      <w:r w:rsidR="006C4DFC" w:rsidRPr="00B02F55">
        <w:rPr>
          <w:rFonts w:cstheme="minorHAnsi"/>
          <w:sz w:val="24"/>
          <w:szCs w:val="24"/>
        </w:rPr>
        <w:t xml:space="preserve"> and patios with written permission </w:t>
      </w:r>
      <w:r w:rsidR="00AB65C9">
        <w:rPr>
          <w:rFonts w:cstheme="minorHAnsi"/>
          <w:sz w:val="24"/>
          <w:szCs w:val="24"/>
        </w:rPr>
        <w:t xml:space="preserve">from </w:t>
      </w:r>
      <w:bookmarkStart w:id="0" w:name="_GoBack"/>
      <w:bookmarkEnd w:id="0"/>
      <w:r w:rsidR="006C4DFC" w:rsidRPr="00B02F55">
        <w:rPr>
          <w:rFonts w:cstheme="minorHAnsi"/>
          <w:sz w:val="24"/>
          <w:szCs w:val="24"/>
        </w:rPr>
        <w:t xml:space="preserve">the </w:t>
      </w:r>
      <w:r w:rsidR="00370E40" w:rsidRPr="00B02F55">
        <w:rPr>
          <w:rFonts w:cstheme="minorHAnsi"/>
          <w:sz w:val="24"/>
          <w:szCs w:val="24"/>
        </w:rPr>
        <w:t>Trustees</w:t>
      </w:r>
      <w:r w:rsidR="006C4DFC" w:rsidRPr="00B02F55">
        <w:rPr>
          <w:rFonts w:cstheme="minorHAnsi"/>
          <w:sz w:val="24"/>
          <w:szCs w:val="24"/>
        </w:rPr>
        <w:t>.</w:t>
      </w:r>
      <w:r w:rsidRPr="00B02F55">
        <w:rPr>
          <w:rFonts w:cstheme="minorHAnsi"/>
          <w:sz w:val="24"/>
          <w:szCs w:val="24"/>
        </w:rPr>
        <w:t xml:space="preserve"> </w:t>
      </w:r>
    </w:p>
    <w:p w14:paraId="1D957D63" w14:textId="604381E4" w:rsidR="00D66923" w:rsidRPr="00B02F55" w:rsidRDefault="00D66923" w:rsidP="005945E3">
      <w:pPr>
        <w:pStyle w:val="ListParagraph"/>
        <w:numPr>
          <w:ilvl w:val="0"/>
          <w:numId w:val="8"/>
        </w:numPr>
        <w:spacing w:after="0"/>
        <w:rPr>
          <w:rFonts w:cstheme="minorHAnsi"/>
          <w:sz w:val="24"/>
          <w:szCs w:val="24"/>
        </w:rPr>
      </w:pPr>
      <w:r w:rsidRPr="00B02F55">
        <w:rPr>
          <w:rFonts w:cstheme="minorHAnsi"/>
          <w:sz w:val="24"/>
          <w:szCs w:val="24"/>
        </w:rPr>
        <w:t xml:space="preserve">Sun shades may be hung from rear decks with written permission from the </w:t>
      </w:r>
      <w:r w:rsidR="00370E40" w:rsidRPr="00B02F55">
        <w:rPr>
          <w:rFonts w:cstheme="minorHAnsi"/>
          <w:sz w:val="24"/>
          <w:szCs w:val="24"/>
        </w:rPr>
        <w:t>Trustees</w:t>
      </w:r>
      <w:r w:rsidRPr="00B02F55">
        <w:rPr>
          <w:rFonts w:cstheme="minorHAnsi"/>
          <w:sz w:val="24"/>
          <w:szCs w:val="24"/>
        </w:rPr>
        <w:t>.</w:t>
      </w:r>
      <w:r w:rsidR="009B0D7F" w:rsidRPr="00B02F55">
        <w:rPr>
          <w:rFonts w:cstheme="minorHAnsi"/>
          <w:sz w:val="24"/>
          <w:szCs w:val="24"/>
        </w:rPr>
        <w:t xml:space="preserve">  Shades should remain retracted except during outdoor activity on the deck.</w:t>
      </w:r>
    </w:p>
    <w:p w14:paraId="4B386FDD" w14:textId="77777777" w:rsidR="00D66923" w:rsidRPr="00B02F55" w:rsidRDefault="00D66923" w:rsidP="00D66923">
      <w:pPr>
        <w:spacing w:after="0"/>
        <w:rPr>
          <w:rFonts w:cstheme="minorHAnsi"/>
          <w:sz w:val="24"/>
          <w:szCs w:val="24"/>
        </w:rPr>
      </w:pPr>
    </w:p>
    <w:p w14:paraId="78198524" w14:textId="684F7495" w:rsidR="00D66923" w:rsidRPr="00B02F55" w:rsidRDefault="00D66923" w:rsidP="00D66923">
      <w:pPr>
        <w:spacing w:after="0"/>
        <w:rPr>
          <w:rFonts w:cstheme="minorHAnsi"/>
          <w:sz w:val="24"/>
          <w:szCs w:val="24"/>
        </w:rPr>
      </w:pPr>
      <w:r w:rsidRPr="00B02F55">
        <w:rPr>
          <w:rFonts w:cstheme="minorHAnsi"/>
          <w:sz w:val="24"/>
          <w:szCs w:val="24"/>
        </w:rPr>
        <w:t>Arbors and Trellises</w:t>
      </w:r>
    </w:p>
    <w:p w14:paraId="047629A7" w14:textId="494D262F" w:rsidR="008C1506" w:rsidRPr="00B02F55" w:rsidRDefault="005945E3" w:rsidP="005945E3">
      <w:pPr>
        <w:pStyle w:val="ListParagraph"/>
        <w:numPr>
          <w:ilvl w:val="0"/>
          <w:numId w:val="8"/>
        </w:numPr>
        <w:spacing w:after="0"/>
        <w:rPr>
          <w:rFonts w:cstheme="minorHAnsi"/>
          <w:sz w:val="24"/>
          <w:szCs w:val="24"/>
        </w:rPr>
      </w:pPr>
      <w:r w:rsidRPr="00B02F55">
        <w:rPr>
          <w:rFonts w:cstheme="minorHAnsi"/>
          <w:sz w:val="24"/>
          <w:szCs w:val="24"/>
        </w:rPr>
        <w:t xml:space="preserve">Arbors and trellises are not </w:t>
      </w:r>
      <w:r w:rsidR="00D66923" w:rsidRPr="00B02F55">
        <w:rPr>
          <w:rFonts w:cstheme="minorHAnsi"/>
          <w:sz w:val="24"/>
          <w:szCs w:val="24"/>
        </w:rPr>
        <w:t xml:space="preserve">permitted on the Common or Limited Common </w:t>
      </w:r>
      <w:r w:rsidR="00370E40" w:rsidRPr="00B02F55">
        <w:rPr>
          <w:rFonts w:cstheme="minorHAnsi"/>
          <w:sz w:val="24"/>
          <w:szCs w:val="24"/>
        </w:rPr>
        <w:t>A</w:t>
      </w:r>
      <w:r w:rsidR="00D66923" w:rsidRPr="00B02F55">
        <w:rPr>
          <w:rFonts w:cstheme="minorHAnsi"/>
          <w:sz w:val="24"/>
          <w:szCs w:val="24"/>
        </w:rPr>
        <w:t>reas.</w:t>
      </w:r>
      <w:r w:rsidR="00690B44" w:rsidRPr="00B02F55">
        <w:rPr>
          <w:rFonts w:cstheme="minorHAnsi"/>
          <w:sz w:val="24"/>
          <w:szCs w:val="24"/>
        </w:rPr>
        <w:t xml:space="preserve"> </w:t>
      </w:r>
    </w:p>
    <w:p w14:paraId="58F97AE4" w14:textId="77777777" w:rsidR="00CA7B77" w:rsidRPr="00B02F55" w:rsidRDefault="00CA7B77" w:rsidP="00A31BF7">
      <w:pPr>
        <w:spacing w:after="0"/>
        <w:rPr>
          <w:rFonts w:cstheme="minorHAnsi"/>
          <w:sz w:val="24"/>
          <w:szCs w:val="24"/>
        </w:rPr>
      </w:pPr>
    </w:p>
    <w:p w14:paraId="7DF7CE8A" w14:textId="2BBEFCEB" w:rsidR="00A31BF7" w:rsidRPr="00B02F55" w:rsidRDefault="008C1506" w:rsidP="00A31BF7">
      <w:pPr>
        <w:spacing w:after="0"/>
        <w:rPr>
          <w:rFonts w:cstheme="minorHAnsi"/>
          <w:sz w:val="24"/>
          <w:szCs w:val="24"/>
        </w:rPr>
      </w:pPr>
      <w:r w:rsidRPr="00B02F55">
        <w:rPr>
          <w:rFonts w:cstheme="minorHAnsi"/>
          <w:sz w:val="24"/>
          <w:szCs w:val="24"/>
        </w:rPr>
        <w:t>Pets</w:t>
      </w:r>
    </w:p>
    <w:p w14:paraId="13BEB1A7" w14:textId="7E31EB10" w:rsidR="00A31BF7" w:rsidRPr="00B02F55" w:rsidRDefault="00A31BF7" w:rsidP="00EF270C">
      <w:pPr>
        <w:pStyle w:val="ListParagraph"/>
        <w:numPr>
          <w:ilvl w:val="0"/>
          <w:numId w:val="11"/>
        </w:numPr>
        <w:spacing w:after="0"/>
        <w:rPr>
          <w:rFonts w:cstheme="minorHAnsi"/>
          <w:sz w:val="24"/>
          <w:szCs w:val="24"/>
        </w:rPr>
      </w:pPr>
      <w:r w:rsidRPr="00B02F55">
        <w:rPr>
          <w:rFonts w:cstheme="minorHAnsi"/>
          <w:sz w:val="24"/>
          <w:szCs w:val="24"/>
        </w:rPr>
        <w:t xml:space="preserve">Birds and fish must be maintained solely within the </w:t>
      </w:r>
      <w:r w:rsidR="00DE68AD" w:rsidRPr="00B02F55">
        <w:rPr>
          <w:rFonts w:cstheme="minorHAnsi"/>
          <w:sz w:val="24"/>
          <w:szCs w:val="24"/>
        </w:rPr>
        <w:t>u</w:t>
      </w:r>
      <w:r w:rsidRPr="00B02F55">
        <w:rPr>
          <w:rFonts w:cstheme="minorHAnsi"/>
          <w:sz w:val="24"/>
          <w:szCs w:val="24"/>
        </w:rPr>
        <w:t>nit and must not exceed the numbers and kind as to inte</w:t>
      </w:r>
      <w:r w:rsidR="00EF270C" w:rsidRPr="00B02F55">
        <w:rPr>
          <w:rFonts w:cstheme="minorHAnsi"/>
          <w:sz w:val="24"/>
          <w:szCs w:val="24"/>
        </w:rPr>
        <w:t>r</w:t>
      </w:r>
      <w:r w:rsidRPr="00B02F55">
        <w:rPr>
          <w:rFonts w:cstheme="minorHAnsi"/>
          <w:sz w:val="24"/>
          <w:szCs w:val="24"/>
        </w:rPr>
        <w:t xml:space="preserve">fere </w:t>
      </w:r>
      <w:r w:rsidR="00EF270C" w:rsidRPr="00B02F55">
        <w:rPr>
          <w:rFonts w:cstheme="minorHAnsi"/>
          <w:sz w:val="24"/>
          <w:szCs w:val="24"/>
        </w:rPr>
        <w:t xml:space="preserve">with the </w:t>
      </w:r>
      <w:r w:rsidRPr="00B02F55">
        <w:rPr>
          <w:rFonts w:cstheme="minorHAnsi"/>
          <w:sz w:val="24"/>
          <w:szCs w:val="24"/>
        </w:rPr>
        <w:t xml:space="preserve">quiet enjoyment of </w:t>
      </w:r>
      <w:r w:rsidR="00EF270C" w:rsidRPr="00B02F55">
        <w:rPr>
          <w:rFonts w:cstheme="minorHAnsi"/>
          <w:sz w:val="24"/>
          <w:szCs w:val="24"/>
        </w:rPr>
        <w:t xml:space="preserve">other </w:t>
      </w:r>
      <w:r w:rsidRPr="00B02F55">
        <w:rPr>
          <w:rFonts w:cstheme="minorHAnsi"/>
          <w:sz w:val="24"/>
          <w:szCs w:val="24"/>
        </w:rPr>
        <w:t>resident</w:t>
      </w:r>
      <w:r w:rsidR="00EF270C" w:rsidRPr="00B02F55">
        <w:rPr>
          <w:rFonts w:cstheme="minorHAnsi"/>
          <w:sz w:val="24"/>
          <w:szCs w:val="24"/>
        </w:rPr>
        <w:t>s</w:t>
      </w:r>
      <w:r w:rsidR="00BB6D94" w:rsidRPr="00B02F55">
        <w:rPr>
          <w:rFonts w:cstheme="minorHAnsi"/>
          <w:sz w:val="24"/>
          <w:szCs w:val="24"/>
        </w:rPr>
        <w:t>.</w:t>
      </w:r>
    </w:p>
    <w:p w14:paraId="2848FA82" w14:textId="7B21374D" w:rsidR="00EF270C" w:rsidRPr="00B02F55" w:rsidRDefault="00EF270C" w:rsidP="00EF270C">
      <w:pPr>
        <w:pStyle w:val="ListParagraph"/>
        <w:numPr>
          <w:ilvl w:val="0"/>
          <w:numId w:val="11"/>
        </w:numPr>
        <w:spacing w:after="0"/>
        <w:rPr>
          <w:rFonts w:cstheme="minorHAnsi"/>
          <w:sz w:val="24"/>
          <w:szCs w:val="24"/>
        </w:rPr>
      </w:pPr>
      <w:r w:rsidRPr="00B02F55">
        <w:rPr>
          <w:rFonts w:cstheme="minorHAnsi"/>
          <w:sz w:val="24"/>
          <w:szCs w:val="24"/>
        </w:rPr>
        <w:t xml:space="preserve">Pets shall not be tied by leash, rope, etc. to the </w:t>
      </w:r>
      <w:r w:rsidR="00DE68AD" w:rsidRPr="00B02F55">
        <w:rPr>
          <w:rFonts w:cstheme="minorHAnsi"/>
          <w:sz w:val="24"/>
          <w:szCs w:val="24"/>
        </w:rPr>
        <w:t>u</w:t>
      </w:r>
      <w:r w:rsidRPr="00B02F55">
        <w:rPr>
          <w:rFonts w:cstheme="minorHAnsi"/>
          <w:sz w:val="24"/>
          <w:szCs w:val="24"/>
        </w:rPr>
        <w:t>nit, housed, crated or gated within the Common</w:t>
      </w:r>
      <w:r w:rsidR="00250195" w:rsidRPr="00B02F55">
        <w:rPr>
          <w:rFonts w:cstheme="minorHAnsi"/>
          <w:sz w:val="24"/>
          <w:szCs w:val="24"/>
        </w:rPr>
        <w:t xml:space="preserve"> or Limited Common</w:t>
      </w:r>
      <w:r w:rsidRPr="00B02F55">
        <w:rPr>
          <w:rFonts w:cstheme="minorHAnsi"/>
          <w:sz w:val="24"/>
          <w:szCs w:val="24"/>
        </w:rPr>
        <w:t xml:space="preserve"> Areas</w:t>
      </w:r>
      <w:r w:rsidR="00BB6D94" w:rsidRPr="00B02F55">
        <w:rPr>
          <w:rFonts w:cstheme="minorHAnsi"/>
          <w:sz w:val="24"/>
          <w:szCs w:val="24"/>
        </w:rPr>
        <w:t>.</w:t>
      </w:r>
      <w:r w:rsidRPr="00B02F55">
        <w:rPr>
          <w:rFonts w:cstheme="minorHAnsi"/>
          <w:sz w:val="24"/>
          <w:szCs w:val="24"/>
        </w:rPr>
        <w:t xml:space="preserve"> </w:t>
      </w:r>
    </w:p>
    <w:p w14:paraId="62ECA5A0" w14:textId="5B622CC8" w:rsidR="00703540" w:rsidRPr="00B02F55" w:rsidRDefault="00703540" w:rsidP="00EF270C">
      <w:pPr>
        <w:pStyle w:val="ListParagraph"/>
        <w:numPr>
          <w:ilvl w:val="0"/>
          <w:numId w:val="11"/>
        </w:numPr>
        <w:spacing w:after="0"/>
        <w:rPr>
          <w:rFonts w:cstheme="minorHAnsi"/>
          <w:sz w:val="24"/>
          <w:szCs w:val="24"/>
        </w:rPr>
      </w:pPr>
      <w:r w:rsidRPr="00B02F55">
        <w:rPr>
          <w:rFonts w:cstheme="minorHAnsi"/>
          <w:sz w:val="24"/>
          <w:szCs w:val="24"/>
        </w:rPr>
        <w:t xml:space="preserve">Dogs and cats are allowed provided the </w:t>
      </w:r>
      <w:r w:rsidR="00DE68AD" w:rsidRPr="00B02F55">
        <w:rPr>
          <w:rFonts w:cstheme="minorHAnsi"/>
          <w:sz w:val="24"/>
          <w:szCs w:val="24"/>
        </w:rPr>
        <w:t>u</w:t>
      </w:r>
      <w:r w:rsidRPr="00B02F55">
        <w:rPr>
          <w:rFonts w:cstheme="minorHAnsi"/>
          <w:sz w:val="24"/>
          <w:szCs w:val="24"/>
        </w:rPr>
        <w:t xml:space="preserve">nit </w:t>
      </w:r>
      <w:r w:rsidR="00DE68AD" w:rsidRPr="00B02F55">
        <w:rPr>
          <w:rFonts w:cstheme="minorHAnsi"/>
          <w:sz w:val="24"/>
          <w:szCs w:val="24"/>
        </w:rPr>
        <w:t>o</w:t>
      </w:r>
      <w:r w:rsidRPr="00B02F55">
        <w:rPr>
          <w:rFonts w:cstheme="minorHAnsi"/>
          <w:sz w:val="24"/>
          <w:szCs w:val="24"/>
        </w:rPr>
        <w:t>wner:</w:t>
      </w:r>
    </w:p>
    <w:p w14:paraId="32BEC8A7" w14:textId="428CFE52" w:rsidR="00703540" w:rsidRPr="00B02F55" w:rsidRDefault="00703540" w:rsidP="00EF270C">
      <w:pPr>
        <w:pStyle w:val="ListParagraph"/>
        <w:numPr>
          <w:ilvl w:val="1"/>
          <w:numId w:val="10"/>
        </w:numPr>
        <w:spacing w:after="0"/>
        <w:rPr>
          <w:rFonts w:cstheme="minorHAnsi"/>
          <w:sz w:val="24"/>
          <w:szCs w:val="24"/>
        </w:rPr>
      </w:pPr>
      <w:r w:rsidRPr="00B02F55">
        <w:rPr>
          <w:rFonts w:cstheme="minorHAnsi"/>
          <w:sz w:val="24"/>
          <w:szCs w:val="24"/>
        </w:rPr>
        <w:t>Obtains prior written approval of the Board of Trustees</w:t>
      </w:r>
    </w:p>
    <w:p w14:paraId="36056CED" w14:textId="1F97B55A" w:rsidR="00703540" w:rsidRPr="00B02F55" w:rsidRDefault="00703540" w:rsidP="00EF270C">
      <w:pPr>
        <w:pStyle w:val="ListParagraph"/>
        <w:numPr>
          <w:ilvl w:val="1"/>
          <w:numId w:val="10"/>
        </w:numPr>
        <w:spacing w:after="0"/>
        <w:rPr>
          <w:rFonts w:cstheme="minorHAnsi"/>
          <w:sz w:val="24"/>
          <w:szCs w:val="24"/>
        </w:rPr>
      </w:pPr>
      <w:r w:rsidRPr="00B02F55">
        <w:rPr>
          <w:rFonts w:cstheme="minorHAnsi"/>
          <w:sz w:val="24"/>
          <w:szCs w:val="24"/>
        </w:rPr>
        <w:t>Complies with the procedure for registration as set forth by the Town of Topsfield</w:t>
      </w:r>
    </w:p>
    <w:p w14:paraId="1A14F6CB" w14:textId="1C69DDEB" w:rsidR="00703540" w:rsidRPr="00B02F55" w:rsidRDefault="00703540" w:rsidP="00EF270C">
      <w:pPr>
        <w:pStyle w:val="ListParagraph"/>
        <w:numPr>
          <w:ilvl w:val="1"/>
          <w:numId w:val="10"/>
        </w:numPr>
        <w:spacing w:after="0"/>
        <w:rPr>
          <w:rFonts w:cstheme="minorHAnsi"/>
          <w:sz w:val="24"/>
          <w:szCs w:val="24"/>
        </w:rPr>
      </w:pPr>
      <w:r w:rsidRPr="00B02F55">
        <w:rPr>
          <w:rFonts w:cstheme="minorHAnsi"/>
          <w:sz w:val="24"/>
          <w:szCs w:val="24"/>
        </w:rPr>
        <w:t>Limits the number to two such pets, each not to exceed 70 pounds</w:t>
      </w:r>
    </w:p>
    <w:p w14:paraId="3845E78B" w14:textId="775A835E" w:rsidR="00A31BF7" w:rsidRPr="00B02F55" w:rsidRDefault="00703540" w:rsidP="00EF270C">
      <w:pPr>
        <w:pStyle w:val="ListParagraph"/>
        <w:numPr>
          <w:ilvl w:val="1"/>
          <w:numId w:val="10"/>
        </w:numPr>
        <w:spacing w:after="0"/>
        <w:rPr>
          <w:rFonts w:cstheme="minorHAnsi"/>
          <w:sz w:val="24"/>
          <w:szCs w:val="24"/>
        </w:rPr>
      </w:pPr>
      <w:r w:rsidRPr="00B02F55">
        <w:rPr>
          <w:rFonts w:cstheme="minorHAnsi"/>
          <w:sz w:val="24"/>
          <w:szCs w:val="24"/>
        </w:rPr>
        <w:t>Accompanies such pets on leashes or carries them when they are outside</w:t>
      </w:r>
    </w:p>
    <w:p w14:paraId="5F292276" w14:textId="5AC9AE62" w:rsidR="00A31BF7" w:rsidRPr="00B02F55" w:rsidRDefault="00A31BF7" w:rsidP="00EF270C">
      <w:pPr>
        <w:pStyle w:val="ListParagraph"/>
        <w:numPr>
          <w:ilvl w:val="1"/>
          <w:numId w:val="10"/>
        </w:numPr>
        <w:spacing w:after="0"/>
        <w:rPr>
          <w:rFonts w:cstheme="minorHAnsi"/>
          <w:sz w:val="24"/>
          <w:szCs w:val="24"/>
        </w:rPr>
      </w:pPr>
      <w:r w:rsidRPr="00B02F55">
        <w:rPr>
          <w:rFonts w:cstheme="minorHAnsi"/>
          <w:sz w:val="24"/>
          <w:szCs w:val="24"/>
        </w:rPr>
        <w:t>Avoids allowing pets to urinate on the lawns or shrub beds and pick</w:t>
      </w:r>
      <w:r w:rsidR="00E55DEF" w:rsidRPr="00B02F55">
        <w:rPr>
          <w:rFonts w:cstheme="minorHAnsi"/>
          <w:sz w:val="24"/>
          <w:szCs w:val="24"/>
        </w:rPr>
        <w:t>s</w:t>
      </w:r>
      <w:r w:rsidRPr="00B02F55">
        <w:rPr>
          <w:rFonts w:cstheme="minorHAnsi"/>
          <w:sz w:val="24"/>
          <w:szCs w:val="24"/>
        </w:rPr>
        <w:t xml:space="preserve"> up any feces deposited</w:t>
      </w:r>
    </w:p>
    <w:p w14:paraId="51C6DC5E" w14:textId="3BD13A5A" w:rsidR="00A31BF7" w:rsidRPr="00B02F55" w:rsidRDefault="00A31BF7" w:rsidP="00EF270C">
      <w:pPr>
        <w:pStyle w:val="ListParagraph"/>
        <w:numPr>
          <w:ilvl w:val="1"/>
          <w:numId w:val="10"/>
        </w:numPr>
        <w:spacing w:after="0"/>
        <w:rPr>
          <w:rFonts w:cstheme="minorHAnsi"/>
          <w:sz w:val="24"/>
          <w:szCs w:val="24"/>
        </w:rPr>
      </w:pPr>
      <w:r w:rsidRPr="00B02F55">
        <w:rPr>
          <w:rFonts w:cstheme="minorHAnsi"/>
          <w:sz w:val="24"/>
          <w:szCs w:val="24"/>
        </w:rPr>
        <w:t xml:space="preserve">Is responsible for repairs to damage caused by such pets  </w:t>
      </w:r>
    </w:p>
    <w:p w14:paraId="64B85E91" w14:textId="1DD7F82F" w:rsidR="006B595D" w:rsidRPr="00B02F55" w:rsidRDefault="006B595D" w:rsidP="006B595D">
      <w:pPr>
        <w:pStyle w:val="ListParagraph"/>
        <w:numPr>
          <w:ilvl w:val="0"/>
          <w:numId w:val="10"/>
        </w:numPr>
        <w:spacing w:after="0"/>
        <w:rPr>
          <w:rFonts w:cstheme="minorHAnsi"/>
          <w:sz w:val="24"/>
          <w:szCs w:val="24"/>
        </w:rPr>
      </w:pPr>
      <w:r w:rsidRPr="00B02F55">
        <w:rPr>
          <w:rFonts w:cstheme="minorHAnsi"/>
          <w:sz w:val="24"/>
          <w:szCs w:val="24"/>
        </w:rPr>
        <w:t>No other types of pets are allowed at The Meadows</w:t>
      </w:r>
      <w:r w:rsidR="00BB6D94" w:rsidRPr="00B02F55">
        <w:rPr>
          <w:rFonts w:cstheme="minorHAnsi"/>
          <w:sz w:val="24"/>
          <w:szCs w:val="24"/>
        </w:rPr>
        <w:t>.</w:t>
      </w:r>
    </w:p>
    <w:p w14:paraId="516E9932" w14:textId="44D4EB7F" w:rsidR="00F4713B" w:rsidRPr="00B02F55" w:rsidRDefault="00F4713B" w:rsidP="00F4713B">
      <w:pPr>
        <w:spacing w:after="0"/>
        <w:rPr>
          <w:rFonts w:cstheme="minorHAnsi"/>
          <w:sz w:val="24"/>
          <w:szCs w:val="24"/>
        </w:rPr>
      </w:pPr>
    </w:p>
    <w:p w14:paraId="260D5309" w14:textId="77777777" w:rsidR="00F801FB" w:rsidRPr="00B02F55" w:rsidRDefault="00F801FB" w:rsidP="00F4713B">
      <w:pPr>
        <w:spacing w:after="0"/>
        <w:rPr>
          <w:rFonts w:cstheme="minorHAnsi"/>
          <w:sz w:val="24"/>
          <w:szCs w:val="24"/>
        </w:rPr>
      </w:pPr>
    </w:p>
    <w:p w14:paraId="407CE3A7" w14:textId="71B774EB" w:rsidR="00F4713B" w:rsidRPr="00B02F55" w:rsidRDefault="00F4713B" w:rsidP="00F4713B">
      <w:pPr>
        <w:spacing w:after="0"/>
        <w:rPr>
          <w:rFonts w:cstheme="minorHAnsi"/>
          <w:sz w:val="24"/>
          <w:szCs w:val="24"/>
        </w:rPr>
      </w:pPr>
      <w:r w:rsidRPr="00B02F55">
        <w:rPr>
          <w:rFonts w:cstheme="minorHAnsi"/>
          <w:sz w:val="24"/>
          <w:szCs w:val="24"/>
        </w:rPr>
        <w:lastRenderedPageBreak/>
        <w:t>Minor Outdoor Maintenance</w:t>
      </w:r>
    </w:p>
    <w:p w14:paraId="472D05E7" w14:textId="77777777" w:rsidR="00F4713B" w:rsidRPr="00B02F55" w:rsidRDefault="00F4713B" w:rsidP="00F4713B">
      <w:pPr>
        <w:pStyle w:val="ListParagraph"/>
        <w:numPr>
          <w:ilvl w:val="0"/>
          <w:numId w:val="8"/>
        </w:numPr>
        <w:spacing w:after="0"/>
        <w:rPr>
          <w:rFonts w:cstheme="minorHAnsi"/>
          <w:sz w:val="24"/>
          <w:szCs w:val="24"/>
        </w:rPr>
      </w:pPr>
      <w:r w:rsidRPr="00B02F55">
        <w:rPr>
          <w:rFonts w:cstheme="minorHAnsi"/>
          <w:sz w:val="24"/>
          <w:szCs w:val="24"/>
        </w:rPr>
        <w:t>Unit Owners are responsible for the replacement of burned-out outdoor light bulbs.</w:t>
      </w:r>
    </w:p>
    <w:p w14:paraId="25484550" w14:textId="77777777" w:rsidR="00F4713B" w:rsidRPr="00B02F55" w:rsidRDefault="00F4713B" w:rsidP="00F4713B">
      <w:pPr>
        <w:pStyle w:val="ListParagraph"/>
        <w:numPr>
          <w:ilvl w:val="1"/>
          <w:numId w:val="8"/>
        </w:numPr>
        <w:spacing w:after="0"/>
        <w:rPr>
          <w:rFonts w:cstheme="minorHAnsi"/>
          <w:sz w:val="24"/>
          <w:szCs w:val="24"/>
        </w:rPr>
      </w:pPr>
      <w:r w:rsidRPr="00B02F55">
        <w:rPr>
          <w:rFonts w:cstheme="minorHAnsi"/>
          <w:sz w:val="24"/>
          <w:szCs w:val="24"/>
        </w:rPr>
        <w:t>Porch flood lights should be 650 lumens, equivalent to 65 watts.</w:t>
      </w:r>
    </w:p>
    <w:p w14:paraId="6097D219" w14:textId="6D62CB52" w:rsidR="00F4713B" w:rsidRPr="00B02F55" w:rsidRDefault="00F4713B" w:rsidP="00F4713B">
      <w:pPr>
        <w:pStyle w:val="ListParagraph"/>
        <w:numPr>
          <w:ilvl w:val="1"/>
          <w:numId w:val="8"/>
        </w:numPr>
        <w:spacing w:after="0"/>
        <w:rPr>
          <w:rFonts w:cstheme="minorHAnsi"/>
          <w:sz w:val="24"/>
          <w:szCs w:val="24"/>
        </w:rPr>
      </w:pPr>
      <w:r w:rsidRPr="00B02F55">
        <w:rPr>
          <w:rFonts w:cstheme="minorHAnsi"/>
          <w:sz w:val="24"/>
          <w:szCs w:val="24"/>
        </w:rPr>
        <w:t>Lightbulbs for outdoor fixtures should be soft white</w:t>
      </w:r>
      <w:r w:rsidR="009C1686" w:rsidRPr="00B02F55">
        <w:rPr>
          <w:rFonts w:cstheme="minorHAnsi"/>
          <w:sz w:val="24"/>
          <w:szCs w:val="24"/>
        </w:rPr>
        <w:t>, 500 lumens equivalent to 60 watts.</w:t>
      </w:r>
      <w:r w:rsidRPr="00B02F55">
        <w:rPr>
          <w:rFonts w:cstheme="minorHAnsi"/>
          <w:sz w:val="24"/>
          <w:szCs w:val="24"/>
        </w:rPr>
        <w:t xml:space="preserve">  We recommend </w:t>
      </w:r>
      <w:proofErr w:type="spellStart"/>
      <w:r w:rsidRPr="00B02F55">
        <w:rPr>
          <w:rFonts w:cstheme="minorHAnsi"/>
          <w:sz w:val="24"/>
          <w:szCs w:val="24"/>
        </w:rPr>
        <w:t>Ecosmart</w:t>
      </w:r>
      <w:proofErr w:type="spellEnd"/>
      <w:r w:rsidRPr="00B02F55">
        <w:rPr>
          <w:rFonts w:cstheme="minorHAnsi"/>
          <w:sz w:val="24"/>
          <w:szCs w:val="24"/>
        </w:rPr>
        <w:t xml:space="preserve"> soft white LEDs with B11 candelabra bases, model #1002 237 487</w:t>
      </w:r>
      <w:r w:rsidR="009C1686" w:rsidRPr="00B02F55">
        <w:rPr>
          <w:rFonts w:cstheme="minorHAnsi"/>
          <w:sz w:val="24"/>
          <w:szCs w:val="24"/>
        </w:rPr>
        <w:t>, which</w:t>
      </w:r>
      <w:r w:rsidR="00BB6D94" w:rsidRPr="00B02F55">
        <w:rPr>
          <w:rFonts w:cstheme="minorHAnsi"/>
          <w:sz w:val="24"/>
          <w:szCs w:val="24"/>
        </w:rPr>
        <w:t xml:space="preserve"> have a 5-year warranty and</w:t>
      </w:r>
      <w:r w:rsidRPr="00B02F55">
        <w:rPr>
          <w:rFonts w:cstheme="minorHAnsi"/>
          <w:sz w:val="24"/>
          <w:szCs w:val="24"/>
        </w:rPr>
        <w:t xml:space="preserve"> can be ordered online.</w:t>
      </w:r>
    </w:p>
    <w:p w14:paraId="3B63E039" w14:textId="77777777" w:rsidR="00F4713B" w:rsidRPr="00B02F55" w:rsidRDefault="00F4713B" w:rsidP="00F4713B">
      <w:pPr>
        <w:pStyle w:val="ListParagraph"/>
        <w:numPr>
          <w:ilvl w:val="0"/>
          <w:numId w:val="8"/>
        </w:numPr>
        <w:spacing w:after="0"/>
        <w:rPr>
          <w:rFonts w:cstheme="minorHAnsi"/>
          <w:sz w:val="24"/>
          <w:szCs w:val="24"/>
        </w:rPr>
      </w:pPr>
      <w:r w:rsidRPr="00B02F55">
        <w:rPr>
          <w:rFonts w:cstheme="minorHAnsi"/>
          <w:sz w:val="24"/>
          <w:szCs w:val="24"/>
        </w:rPr>
        <w:t>Unit Owners are responsible for keeping their Limited Common Area porches, decks, steps, railings and patios free of mold, mildew and algae.</w:t>
      </w:r>
    </w:p>
    <w:p w14:paraId="79A8B264" w14:textId="00F0F87D" w:rsidR="00DD5938" w:rsidRPr="00B02F55" w:rsidRDefault="00F4713B" w:rsidP="00AC48A7">
      <w:pPr>
        <w:pStyle w:val="ListParagraph"/>
        <w:numPr>
          <w:ilvl w:val="0"/>
          <w:numId w:val="8"/>
        </w:numPr>
        <w:spacing w:after="0"/>
        <w:rPr>
          <w:rFonts w:cstheme="minorHAnsi"/>
          <w:sz w:val="24"/>
          <w:szCs w:val="24"/>
        </w:rPr>
      </w:pPr>
      <w:r w:rsidRPr="00B02F55">
        <w:rPr>
          <w:rFonts w:cstheme="minorHAnsi"/>
          <w:sz w:val="24"/>
          <w:szCs w:val="24"/>
        </w:rPr>
        <w:t>The Meadows will hold an annual</w:t>
      </w:r>
      <w:r w:rsidR="00BB4EF1" w:rsidRPr="00B02F55">
        <w:rPr>
          <w:rFonts w:cstheme="minorHAnsi"/>
          <w:sz w:val="24"/>
          <w:szCs w:val="24"/>
        </w:rPr>
        <w:t xml:space="preserve"> community</w:t>
      </w:r>
      <w:r w:rsidRPr="00B02F55">
        <w:rPr>
          <w:rFonts w:cstheme="minorHAnsi"/>
          <w:sz w:val="24"/>
          <w:szCs w:val="24"/>
        </w:rPr>
        <w:t xml:space="preserve"> Work Bee to assist one another with minor maintenance tasks such as touchup painting of trim and </w:t>
      </w:r>
      <w:r w:rsidR="009C1686" w:rsidRPr="00B02F55">
        <w:rPr>
          <w:rFonts w:cstheme="minorHAnsi"/>
          <w:sz w:val="24"/>
          <w:szCs w:val="24"/>
        </w:rPr>
        <w:t xml:space="preserve">rusting </w:t>
      </w:r>
      <w:r w:rsidRPr="00B02F55">
        <w:rPr>
          <w:rFonts w:cstheme="minorHAnsi"/>
          <w:sz w:val="24"/>
          <w:szCs w:val="24"/>
        </w:rPr>
        <w:t>garage door hardware.</w:t>
      </w:r>
    </w:p>
    <w:sectPr w:rsidR="00DD5938" w:rsidRPr="00B02F55" w:rsidSect="003967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0776"/>
    <w:multiLevelType w:val="hybridMultilevel"/>
    <w:tmpl w:val="E8D86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42E3B"/>
    <w:multiLevelType w:val="hybridMultilevel"/>
    <w:tmpl w:val="6E90F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BA41AB"/>
    <w:multiLevelType w:val="hybridMultilevel"/>
    <w:tmpl w:val="E1286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1641F"/>
    <w:multiLevelType w:val="hybridMultilevel"/>
    <w:tmpl w:val="E4B46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E96E95"/>
    <w:multiLevelType w:val="hybridMultilevel"/>
    <w:tmpl w:val="17789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321475"/>
    <w:multiLevelType w:val="hybridMultilevel"/>
    <w:tmpl w:val="031CA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233A5D"/>
    <w:multiLevelType w:val="hybridMultilevel"/>
    <w:tmpl w:val="A2787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861328"/>
    <w:multiLevelType w:val="hybridMultilevel"/>
    <w:tmpl w:val="1C80A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7A3B51"/>
    <w:multiLevelType w:val="hybridMultilevel"/>
    <w:tmpl w:val="9078E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4E0B33"/>
    <w:multiLevelType w:val="multilevel"/>
    <w:tmpl w:val="B178E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B8177E"/>
    <w:multiLevelType w:val="hybridMultilevel"/>
    <w:tmpl w:val="E54A0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F9784E"/>
    <w:multiLevelType w:val="hybridMultilevel"/>
    <w:tmpl w:val="451A4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90509B"/>
    <w:multiLevelType w:val="hybridMultilevel"/>
    <w:tmpl w:val="3C0E4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EB5B69"/>
    <w:multiLevelType w:val="hybridMultilevel"/>
    <w:tmpl w:val="B4BE8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462CFA"/>
    <w:multiLevelType w:val="hybridMultilevel"/>
    <w:tmpl w:val="E012A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5726D9"/>
    <w:multiLevelType w:val="hybridMultilevel"/>
    <w:tmpl w:val="3A727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544F99"/>
    <w:multiLevelType w:val="hybridMultilevel"/>
    <w:tmpl w:val="AF3AD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941F6A"/>
    <w:multiLevelType w:val="hybridMultilevel"/>
    <w:tmpl w:val="A148D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0"/>
  </w:num>
  <w:num w:numId="4">
    <w:abstractNumId w:val="6"/>
  </w:num>
  <w:num w:numId="5">
    <w:abstractNumId w:val="16"/>
  </w:num>
  <w:num w:numId="6">
    <w:abstractNumId w:val="8"/>
  </w:num>
  <w:num w:numId="7">
    <w:abstractNumId w:val="14"/>
  </w:num>
  <w:num w:numId="8">
    <w:abstractNumId w:val="3"/>
  </w:num>
  <w:num w:numId="9">
    <w:abstractNumId w:val="7"/>
  </w:num>
  <w:num w:numId="10">
    <w:abstractNumId w:val="10"/>
  </w:num>
  <w:num w:numId="11">
    <w:abstractNumId w:val="13"/>
  </w:num>
  <w:num w:numId="12">
    <w:abstractNumId w:val="1"/>
  </w:num>
  <w:num w:numId="13">
    <w:abstractNumId w:val="5"/>
  </w:num>
  <w:num w:numId="14">
    <w:abstractNumId w:val="15"/>
  </w:num>
  <w:num w:numId="15">
    <w:abstractNumId w:val="2"/>
  </w:num>
  <w:num w:numId="16">
    <w:abstractNumId w:val="11"/>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8A7"/>
    <w:rsid w:val="0001120D"/>
    <w:rsid w:val="0001566F"/>
    <w:rsid w:val="00046ECE"/>
    <w:rsid w:val="00073DD8"/>
    <w:rsid w:val="00082266"/>
    <w:rsid w:val="000A2CC2"/>
    <w:rsid w:val="000B19A0"/>
    <w:rsid w:val="000B5F76"/>
    <w:rsid w:val="000D5F40"/>
    <w:rsid w:val="000E2F39"/>
    <w:rsid w:val="000E6497"/>
    <w:rsid w:val="00100034"/>
    <w:rsid w:val="00135E6A"/>
    <w:rsid w:val="00154221"/>
    <w:rsid w:val="00154568"/>
    <w:rsid w:val="00154DA2"/>
    <w:rsid w:val="00176650"/>
    <w:rsid w:val="00187E5A"/>
    <w:rsid w:val="00197899"/>
    <w:rsid w:val="001B3BFC"/>
    <w:rsid w:val="001C095E"/>
    <w:rsid w:val="001C55EF"/>
    <w:rsid w:val="001C749F"/>
    <w:rsid w:val="001E20F4"/>
    <w:rsid w:val="001E302C"/>
    <w:rsid w:val="00200F4A"/>
    <w:rsid w:val="002275F2"/>
    <w:rsid w:val="002462EE"/>
    <w:rsid w:val="00250195"/>
    <w:rsid w:val="002559E8"/>
    <w:rsid w:val="00273506"/>
    <w:rsid w:val="002746AE"/>
    <w:rsid w:val="0028494A"/>
    <w:rsid w:val="00286822"/>
    <w:rsid w:val="0029222A"/>
    <w:rsid w:val="0029370F"/>
    <w:rsid w:val="002A57C3"/>
    <w:rsid w:val="002B1B82"/>
    <w:rsid w:val="002C24C5"/>
    <w:rsid w:val="002C5F5C"/>
    <w:rsid w:val="002E5F0A"/>
    <w:rsid w:val="003078B2"/>
    <w:rsid w:val="00323F5A"/>
    <w:rsid w:val="00341CB9"/>
    <w:rsid w:val="00353270"/>
    <w:rsid w:val="003669AF"/>
    <w:rsid w:val="00370E40"/>
    <w:rsid w:val="003967B9"/>
    <w:rsid w:val="003A4BBF"/>
    <w:rsid w:val="003A4E3F"/>
    <w:rsid w:val="003E2CF2"/>
    <w:rsid w:val="003E596F"/>
    <w:rsid w:val="003E5EF1"/>
    <w:rsid w:val="00420810"/>
    <w:rsid w:val="00422468"/>
    <w:rsid w:val="00433A77"/>
    <w:rsid w:val="0043466B"/>
    <w:rsid w:val="00436416"/>
    <w:rsid w:val="00467277"/>
    <w:rsid w:val="00470BC1"/>
    <w:rsid w:val="00483504"/>
    <w:rsid w:val="004860FA"/>
    <w:rsid w:val="00491501"/>
    <w:rsid w:val="004C1022"/>
    <w:rsid w:val="004F4B85"/>
    <w:rsid w:val="00501351"/>
    <w:rsid w:val="00503602"/>
    <w:rsid w:val="00510043"/>
    <w:rsid w:val="0052034B"/>
    <w:rsid w:val="0052280E"/>
    <w:rsid w:val="00533E90"/>
    <w:rsid w:val="00547584"/>
    <w:rsid w:val="005570E1"/>
    <w:rsid w:val="005574C4"/>
    <w:rsid w:val="00563B7A"/>
    <w:rsid w:val="005945E3"/>
    <w:rsid w:val="005B69B7"/>
    <w:rsid w:val="005E70C8"/>
    <w:rsid w:val="005F7B7B"/>
    <w:rsid w:val="00627867"/>
    <w:rsid w:val="006305BB"/>
    <w:rsid w:val="00632969"/>
    <w:rsid w:val="00643036"/>
    <w:rsid w:val="0065388A"/>
    <w:rsid w:val="00665B16"/>
    <w:rsid w:val="006666F7"/>
    <w:rsid w:val="006778C9"/>
    <w:rsid w:val="00690B44"/>
    <w:rsid w:val="00691D0E"/>
    <w:rsid w:val="006A7AD5"/>
    <w:rsid w:val="006B595D"/>
    <w:rsid w:val="006C4DFC"/>
    <w:rsid w:val="006D4C8C"/>
    <w:rsid w:val="006E6D43"/>
    <w:rsid w:val="00703540"/>
    <w:rsid w:val="00710B4B"/>
    <w:rsid w:val="00732DD2"/>
    <w:rsid w:val="00747B91"/>
    <w:rsid w:val="007632BD"/>
    <w:rsid w:val="00765BB7"/>
    <w:rsid w:val="00766C8E"/>
    <w:rsid w:val="00780CBB"/>
    <w:rsid w:val="007959A2"/>
    <w:rsid w:val="007A127A"/>
    <w:rsid w:val="007A3807"/>
    <w:rsid w:val="007D4F90"/>
    <w:rsid w:val="007E07AD"/>
    <w:rsid w:val="007E384D"/>
    <w:rsid w:val="007E6AE5"/>
    <w:rsid w:val="007F4C9A"/>
    <w:rsid w:val="008066DB"/>
    <w:rsid w:val="00815AE8"/>
    <w:rsid w:val="00821AD4"/>
    <w:rsid w:val="00824A0A"/>
    <w:rsid w:val="008355B3"/>
    <w:rsid w:val="00835BC7"/>
    <w:rsid w:val="00836C10"/>
    <w:rsid w:val="00846FC4"/>
    <w:rsid w:val="00866F68"/>
    <w:rsid w:val="00867F66"/>
    <w:rsid w:val="008763F0"/>
    <w:rsid w:val="0088381F"/>
    <w:rsid w:val="008A575C"/>
    <w:rsid w:val="008A61A7"/>
    <w:rsid w:val="008C1506"/>
    <w:rsid w:val="008C57C2"/>
    <w:rsid w:val="008C7DDA"/>
    <w:rsid w:val="008D20CE"/>
    <w:rsid w:val="008E4DFA"/>
    <w:rsid w:val="008F3482"/>
    <w:rsid w:val="008F71FA"/>
    <w:rsid w:val="008F761E"/>
    <w:rsid w:val="00902E69"/>
    <w:rsid w:val="0091260C"/>
    <w:rsid w:val="00917473"/>
    <w:rsid w:val="00927610"/>
    <w:rsid w:val="0095219E"/>
    <w:rsid w:val="00971F7B"/>
    <w:rsid w:val="00972002"/>
    <w:rsid w:val="009740CE"/>
    <w:rsid w:val="00986DE4"/>
    <w:rsid w:val="009B0D7F"/>
    <w:rsid w:val="009B3FBF"/>
    <w:rsid w:val="009C1686"/>
    <w:rsid w:val="009C2674"/>
    <w:rsid w:val="009F32A6"/>
    <w:rsid w:val="009F3C2A"/>
    <w:rsid w:val="009F6995"/>
    <w:rsid w:val="00A17886"/>
    <w:rsid w:val="00A31BF7"/>
    <w:rsid w:val="00A8334E"/>
    <w:rsid w:val="00A94491"/>
    <w:rsid w:val="00AB251F"/>
    <w:rsid w:val="00AB65C9"/>
    <w:rsid w:val="00AB67B9"/>
    <w:rsid w:val="00AC012B"/>
    <w:rsid w:val="00AC48A7"/>
    <w:rsid w:val="00B019DB"/>
    <w:rsid w:val="00B02F55"/>
    <w:rsid w:val="00B25349"/>
    <w:rsid w:val="00B363E4"/>
    <w:rsid w:val="00B37067"/>
    <w:rsid w:val="00B42431"/>
    <w:rsid w:val="00B47ED9"/>
    <w:rsid w:val="00B50176"/>
    <w:rsid w:val="00B65095"/>
    <w:rsid w:val="00B739DC"/>
    <w:rsid w:val="00B81D9E"/>
    <w:rsid w:val="00B96780"/>
    <w:rsid w:val="00BA5DB1"/>
    <w:rsid w:val="00BB4EF1"/>
    <w:rsid w:val="00BB6D94"/>
    <w:rsid w:val="00BE6273"/>
    <w:rsid w:val="00BE6E1F"/>
    <w:rsid w:val="00BE7417"/>
    <w:rsid w:val="00C05FC4"/>
    <w:rsid w:val="00C12816"/>
    <w:rsid w:val="00C40FA5"/>
    <w:rsid w:val="00C4489E"/>
    <w:rsid w:val="00C63E67"/>
    <w:rsid w:val="00C71B12"/>
    <w:rsid w:val="00C73C36"/>
    <w:rsid w:val="00C7693A"/>
    <w:rsid w:val="00CA6627"/>
    <w:rsid w:val="00CA7B77"/>
    <w:rsid w:val="00CB146C"/>
    <w:rsid w:val="00CB35F8"/>
    <w:rsid w:val="00CC00E4"/>
    <w:rsid w:val="00CD2B9B"/>
    <w:rsid w:val="00CF1699"/>
    <w:rsid w:val="00D0687F"/>
    <w:rsid w:val="00D14770"/>
    <w:rsid w:val="00D54C05"/>
    <w:rsid w:val="00D571FC"/>
    <w:rsid w:val="00D625F8"/>
    <w:rsid w:val="00D62E9B"/>
    <w:rsid w:val="00D66923"/>
    <w:rsid w:val="00D840D0"/>
    <w:rsid w:val="00D91FB6"/>
    <w:rsid w:val="00DD0232"/>
    <w:rsid w:val="00DD1C8C"/>
    <w:rsid w:val="00DD29A6"/>
    <w:rsid w:val="00DD5938"/>
    <w:rsid w:val="00DE68AD"/>
    <w:rsid w:val="00DF6EAD"/>
    <w:rsid w:val="00E23ECA"/>
    <w:rsid w:val="00E359E3"/>
    <w:rsid w:val="00E36362"/>
    <w:rsid w:val="00E409AD"/>
    <w:rsid w:val="00E44CEA"/>
    <w:rsid w:val="00E55DEF"/>
    <w:rsid w:val="00EA46D8"/>
    <w:rsid w:val="00EB28A0"/>
    <w:rsid w:val="00EB6B21"/>
    <w:rsid w:val="00EB6D79"/>
    <w:rsid w:val="00EE61A1"/>
    <w:rsid w:val="00EF270C"/>
    <w:rsid w:val="00EF61A7"/>
    <w:rsid w:val="00F15630"/>
    <w:rsid w:val="00F227FB"/>
    <w:rsid w:val="00F3725F"/>
    <w:rsid w:val="00F42121"/>
    <w:rsid w:val="00F4713B"/>
    <w:rsid w:val="00F5539C"/>
    <w:rsid w:val="00F801FB"/>
    <w:rsid w:val="00FB580E"/>
    <w:rsid w:val="00FC7201"/>
    <w:rsid w:val="00FD675A"/>
    <w:rsid w:val="00FD74BC"/>
    <w:rsid w:val="00FE562F"/>
    <w:rsid w:val="00FF0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1C3DC"/>
  <w15:chartTrackingRefBased/>
  <w15:docId w15:val="{E45DCFA3-21E0-475E-9331-5DD0CDF2A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3E4"/>
    <w:pPr>
      <w:ind w:left="720"/>
      <w:contextualSpacing/>
    </w:pPr>
  </w:style>
  <w:style w:type="paragraph" w:styleId="BalloonText">
    <w:name w:val="Balloon Text"/>
    <w:basedOn w:val="Normal"/>
    <w:link w:val="BalloonTextChar"/>
    <w:uiPriority w:val="99"/>
    <w:semiHidden/>
    <w:unhideWhenUsed/>
    <w:rsid w:val="008A61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1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377537">
      <w:bodyDiv w:val="1"/>
      <w:marLeft w:val="0"/>
      <w:marRight w:val="0"/>
      <w:marTop w:val="0"/>
      <w:marBottom w:val="0"/>
      <w:divBdr>
        <w:top w:val="none" w:sz="0" w:space="0" w:color="auto"/>
        <w:left w:val="none" w:sz="0" w:space="0" w:color="auto"/>
        <w:bottom w:val="none" w:sz="0" w:space="0" w:color="auto"/>
        <w:right w:val="none" w:sz="0" w:space="0" w:color="auto"/>
      </w:divBdr>
    </w:div>
    <w:div w:id="1131824881">
      <w:bodyDiv w:val="1"/>
      <w:marLeft w:val="0"/>
      <w:marRight w:val="0"/>
      <w:marTop w:val="0"/>
      <w:marBottom w:val="0"/>
      <w:divBdr>
        <w:top w:val="none" w:sz="0" w:space="0" w:color="auto"/>
        <w:left w:val="none" w:sz="0" w:space="0" w:color="auto"/>
        <w:bottom w:val="none" w:sz="0" w:space="0" w:color="auto"/>
        <w:right w:val="none" w:sz="0" w:space="0" w:color="auto"/>
      </w:divBdr>
      <w:divsChild>
        <w:div w:id="840582294">
          <w:marLeft w:val="0"/>
          <w:marRight w:val="0"/>
          <w:marTop w:val="0"/>
          <w:marBottom w:val="0"/>
          <w:divBdr>
            <w:top w:val="none" w:sz="0" w:space="0" w:color="auto"/>
            <w:left w:val="none" w:sz="0" w:space="0" w:color="auto"/>
            <w:bottom w:val="none" w:sz="0" w:space="0" w:color="auto"/>
            <w:right w:val="none" w:sz="0" w:space="0" w:color="auto"/>
          </w:divBdr>
        </w:div>
        <w:div w:id="303967837">
          <w:marLeft w:val="0"/>
          <w:marRight w:val="0"/>
          <w:marTop w:val="0"/>
          <w:marBottom w:val="0"/>
          <w:divBdr>
            <w:top w:val="none" w:sz="0" w:space="0" w:color="auto"/>
            <w:left w:val="none" w:sz="0" w:space="0" w:color="auto"/>
            <w:bottom w:val="none" w:sz="0" w:space="0" w:color="auto"/>
            <w:right w:val="none" w:sz="0" w:space="0" w:color="auto"/>
          </w:divBdr>
        </w:div>
      </w:divsChild>
    </w:div>
    <w:div w:id="149548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8EF56-8E74-41CF-8243-9F83509B0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1784</Words>
  <Characters>10174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Guido</dc:creator>
  <cp:keywords/>
  <dc:description/>
  <cp:lastModifiedBy>Susan Comeau</cp:lastModifiedBy>
  <cp:revision>2</cp:revision>
  <cp:lastPrinted>2019-07-14T00:55:00Z</cp:lastPrinted>
  <dcterms:created xsi:type="dcterms:W3CDTF">2019-10-07T13:11:00Z</dcterms:created>
  <dcterms:modified xsi:type="dcterms:W3CDTF">2019-10-07T13:11:00Z</dcterms:modified>
</cp:coreProperties>
</file>